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4A4738" w14:textId="58FFC689" w:rsidR="00A157F7" w:rsidRDefault="00A157F7" w:rsidP="00A157F7">
      <w:pPr>
        <w:spacing w:line="360" w:lineRule="exact"/>
        <w:jc w:val="right"/>
        <w:rPr>
          <w:rFonts w:ascii="メイリオ" w:eastAsia="メイリオ" w:hAnsi="メイリオ"/>
          <w:szCs w:val="21"/>
        </w:rPr>
      </w:pPr>
      <w:r w:rsidRPr="00A157F7">
        <w:rPr>
          <w:rFonts w:ascii="メイリオ" w:eastAsia="メイリオ" w:hAnsi="メイリオ" w:hint="eastAsia"/>
          <w:szCs w:val="21"/>
        </w:rPr>
        <w:t>公益社団法人東京都障害者スポーツ協会</w:t>
      </w:r>
    </w:p>
    <w:p w14:paraId="0D9AEC1D" w14:textId="77777777" w:rsidR="00A157F7" w:rsidRPr="00D05353" w:rsidRDefault="00A157F7" w:rsidP="00A157F7">
      <w:pPr>
        <w:spacing w:line="360" w:lineRule="exact"/>
        <w:jc w:val="right"/>
        <w:rPr>
          <w:rFonts w:ascii="メイリオ" w:eastAsia="メイリオ" w:hAnsi="メイリオ"/>
          <w:sz w:val="16"/>
          <w:szCs w:val="16"/>
        </w:rPr>
      </w:pPr>
    </w:p>
    <w:p w14:paraId="4566E679" w14:textId="58CE9A38" w:rsidR="000F6037" w:rsidRDefault="000F6037" w:rsidP="00A157F7">
      <w:pPr>
        <w:spacing w:line="360" w:lineRule="exact"/>
        <w:jc w:val="center"/>
        <w:rPr>
          <w:rFonts w:ascii="メイリオ" w:eastAsia="メイリオ" w:hAnsi="メイリオ"/>
          <w:b/>
          <w:sz w:val="24"/>
          <w:szCs w:val="24"/>
        </w:rPr>
      </w:pPr>
      <w:r>
        <w:rPr>
          <w:rFonts w:ascii="メイリオ" w:eastAsia="メイリオ" w:hAnsi="メイリオ" w:hint="eastAsia"/>
          <w:b/>
          <w:sz w:val="24"/>
          <w:szCs w:val="24"/>
        </w:rPr>
        <w:t>障害者スポーツボランティア情報配信システム</w:t>
      </w:r>
    </w:p>
    <w:p w14:paraId="0B60D3EE" w14:textId="29E1355E" w:rsidR="004B141D" w:rsidRDefault="000F6037" w:rsidP="00A157F7">
      <w:pPr>
        <w:spacing w:line="360" w:lineRule="exact"/>
        <w:jc w:val="center"/>
        <w:rPr>
          <w:rFonts w:ascii="メイリオ" w:eastAsia="メイリオ" w:hAnsi="メイリオ"/>
          <w:b/>
          <w:sz w:val="24"/>
          <w:szCs w:val="24"/>
        </w:rPr>
      </w:pPr>
      <w:r w:rsidRPr="0048004D">
        <w:rPr>
          <w:rFonts w:ascii="メイリオ" w:eastAsia="メイリオ" w:hAnsi="メイリオ"/>
          <w:b/>
          <w:w w:val="150"/>
          <w:sz w:val="24"/>
          <w:szCs w:val="24"/>
        </w:rPr>
        <w:t xml:space="preserve">TOKYO </w:t>
      </w:r>
      <w:r w:rsidR="00A70B28">
        <w:rPr>
          <w:rFonts w:ascii="メイリオ" w:eastAsia="メイリオ" w:hAnsi="メイリオ" w:hint="eastAsia"/>
          <w:b/>
          <w:w w:val="150"/>
          <w:sz w:val="24"/>
          <w:szCs w:val="24"/>
        </w:rPr>
        <w:t>障スポ</w:t>
      </w:r>
      <w:r w:rsidR="00B31281">
        <w:rPr>
          <w:rFonts w:ascii="メイリオ" w:eastAsia="メイリオ" w:hAnsi="メイリオ" w:hint="eastAsia"/>
          <w:b/>
          <w:w w:val="150"/>
          <w:sz w:val="24"/>
          <w:szCs w:val="24"/>
        </w:rPr>
        <w:t>＆</w:t>
      </w:r>
      <w:r w:rsidR="00A70B28">
        <w:rPr>
          <w:rFonts w:ascii="メイリオ" w:eastAsia="メイリオ" w:hAnsi="メイリオ" w:hint="eastAsia"/>
          <w:b/>
          <w:w w:val="150"/>
          <w:sz w:val="24"/>
          <w:szCs w:val="24"/>
        </w:rPr>
        <w:t>サポート</w:t>
      </w:r>
    </w:p>
    <w:p w14:paraId="1CAEF834" w14:textId="1EAB751F" w:rsidR="004B141D" w:rsidRPr="004B141D" w:rsidRDefault="00D05353" w:rsidP="00A157F7">
      <w:pPr>
        <w:spacing w:line="360" w:lineRule="exact"/>
        <w:jc w:val="center"/>
        <w:rPr>
          <w:rFonts w:ascii="メイリオ" w:eastAsia="メイリオ" w:hAnsi="メイリオ"/>
          <w:b/>
          <w:sz w:val="24"/>
          <w:szCs w:val="24"/>
        </w:rPr>
      </w:pPr>
      <w:r>
        <w:rPr>
          <w:rFonts w:ascii="メイリオ" w:eastAsia="メイリオ" w:hAnsi="メイリオ" w:hint="eastAsia"/>
          <w:b/>
          <w:sz w:val="24"/>
          <w:szCs w:val="24"/>
        </w:rPr>
        <w:t>募集</w:t>
      </w:r>
      <w:r w:rsidR="000F6037">
        <w:rPr>
          <w:rFonts w:ascii="メイリオ" w:eastAsia="メイリオ" w:hAnsi="メイリオ" w:hint="eastAsia"/>
          <w:b/>
          <w:sz w:val="24"/>
          <w:szCs w:val="24"/>
        </w:rPr>
        <w:t>団体</w:t>
      </w:r>
      <w:r w:rsidR="00A157F7">
        <w:rPr>
          <w:rFonts w:ascii="メイリオ" w:eastAsia="メイリオ" w:hAnsi="メイリオ" w:hint="eastAsia"/>
          <w:b/>
          <w:sz w:val="24"/>
          <w:szCs w:val="24"/>
        </w:rPr>
        <w:t>利用誓約書</w:t>
      </w:r>
    </w:p>
    <w:p w14:paraId="7F7492D7" w14:textId="77777777" w:rsidR="004B141D" w:rsidRDefault="004B141D" w:rsidP="00D05353">
      <w:pPr>
        <w:spacing w:line="280" w:lineRule="exact"/>
        <w:rPr>
          <w:rFonts w:ascii="メイリオ" w:eastAsia="メイリオ" w:hAnsi="メイリオ"/>
          <w:b/>
          <w:sz w:val="24"/>
          <w:szCs w:val="24"/>
        </w:rPr>
      </w:pPr>
    </w:p>
    <w:p w14:paraId="429691E4" w14:textId="79241091" w:rsidR="00DA5CE2" w:rsidRDefault="00A70B28" w:rsidP="00D05353">
      <w:pPr>
        <w:spacing w:line="320" w:lineRule="exact"/>
        <w:ind w:firstLineChars="100" w:firstLine="210"/>
        <w:rPr>
          <w:rFonts w:ascii="メイリオ" w:eastAsia="メイリオ" w:hAnsi="メイリオ"/>
          <w:szCs w:val="21"/>
        </w:rPr>
      </w:pPr>
      <w:r w:rsidRPr="00562FE9">
        <w:rPr>
          <w:rFonts w:ascii="メイリオ" w:eastAsia="メイリオ" w:hAnsi="メイリオ" w:hint="eastAsia"/>
          <w:color w:val="000000" w:themeColor="text1"/>
          <w:szCs w:val="21"/>
        </w:rPr>
        <w:t>東京都、公益社団法人東京都障害者スポーツ協会</w:t>
      </w:r>
      <w:r>
        <w:rPr>
          <w:rFonts w:ascii="メイリオ" w:eastAsia="メイリオ" w:hAnsi="メイリオ" w:hint="eastAsia"/>
          <w:color w:val="000000" w:themeColor="text1"/>
          <w:szCs w:val="21"/>
        </w:rPr>
        <w:t>（以下</w:t>
      </w:r>
      <w:r w:rsidR="00B31281">
        <w:rPr>
          <w:rFonts w:ascii="メイリオ" w:eastAsia="メイリオ" w:hAnsi="メイリオ" w:hint="eastAsia"/>
          <w:color w:val="000000" w:themeColor="text1"/>
          <w:szCs w:val="21"/>
        </w:rPr>
        <w:t>、</w:t>
      </w:r>
      <w:r>
        <w:rPr>
          <w:rFonts w:ascii="メイリオ" w:eastAsia="メイリオ" w:hAnsi="メイリオ" w:hint="eastAsia"/>
          <w:color w:val="000000" w:themeColor="text1"/>
          <w:szCs w:val="21"/>
        </w:rPr>
        <w:t>「当協会」という。）</w:t>
      </w:r>
      <w:r w:rsidR="00D05353">
        <w:rPr>
          <w:rFonts w:ascii="メイリオ" w:eastAsia="メイリオ" w:hAnsi="メイリオ" w:hint="eastAsia"/>
          <w:color w:val="000000" w:themeColor="text1"/>
          <w:szCs w:val="21"/>
        </w:rPr>
        <w:t>、</w:t>
      </w:r>
      <w:r w:rsidRPr="00562FE9">
        <w:rPr>
          <w:rFonts w:ascii="メイリオ" w:eastAsia="メイリオ" w:hAnsi="メイリオ" w:hint="eastAsia"/>
          <w:color w:val="000000" w:themeColor="text1"/>
          <w:szCs w:val="21"/>
        </w:rPr>
        <w:t>東京都</w:t>
      </w:r>
      <w:r w:rsidR="001300BE">
        <w:rPr>
          <w:rFonts w:ascii="メイリオ" w:eastAsia="メイリオ" w:hAnsi="メイリオ" w:hint="eastAsia"/>
          <w:color w:val="000000" w:themeColor="text1"/>
          <w:szCs w:val="21"/>
        </w:rPr>
        <w:t>パラ</w:t>
      </w:r>
      <w:r w:rsidRPr="00562FE9">
        <w:rPr>
          <w:rFonts w:ascii="メイリオ" w:eastAsia="メイリオ" w:hAnsi="メイリオ" w:hint="eastAsia"/>
          <w:color w:val="000000" w:themeColor="text1"/>
          <w:szCs w:val="21"/>
        </w:rPr>
        <w:t>スポーツ指導者協議会が</w:t>
      </w:r>
      <w:r w:rsidRPr="00D05353">
        <w:rPr>
          <w:rFonts w:ascii="メイリオ" w:eastAsia="メイリオ" w:hAnsi="メイリオ" w:hint="eastAsia"/>
          <w:color w:val="000000" w:themeColor="text1"/>
          <w:szCs w:val="21"/>
        </w:rPr>
        <w:t>設置</w:t>
      </w:r>
      <w:r w:rsidRPr="00562FE9">
        <w:rPr>
          <w:rFonts w:ascii="メイリオ" w:eastAsia="メイリオ" w:hAnsi="メイリオ" w:hint="eastAsia"/>
          <w:color w:val="000000" w:themeColor="text1"/>
          <w:szCs w:val="21"/>
        </w:rPr>
        <w:t>し、当協会が管理</w:t>
      </w:r>
      <w:r w:rsidR="007F179F">
        <w:rPr>
          <w:rFonts w:ascii="メイリオ" w:eastAsia="メイリオ" w:hAnsi="メイリオ" w:hint="eastAsia"/>
          <w:color w:val="000000" w:themeColor="text1"/>
          <w:szCs w:val="21"/>
        </w:rPr>
        <w:t>・</w:t>
      </w:r>
      <w:r w:rsidRPr="00562FE9">
        <w:rPr>
          <w:rFonts w:ascii="メイリオ" w:eastAsia="メイリオ" w:hAnsi="メイリオ" w:hint="eastAsia"/>
          <w:color w:val="000000" w:themeColor="text1"/>
          <w:szCs w:val="21"/>
        </w:rPr>
        <w:t>運営する障害者スポーツボランティア情報配信システム「TOKYO</w:t>
      </w:r>
      <w:r w:rsidRPr="00562FE9">
        <w:rPr>
          <w:rFonts w:ascii="メイリオ" w:eastAsia="メイリオ" w:hAnsi="メイリオ"/>
          <w:color w:val="000000" w:themeColor="text1"/>
          <w:szCs w:val="21"/>
        </w:rPr>
        <w:t xml:space="preserve"> </w:t>
      </w:r>
      <w:r w:rsidRPr="00D05353">
        <w:rPr>
          <w:rFonts w:ascii="メイリオ" w:eastAsia="メイリオ" w:hAnsi="メイリオ" w:hint="eastAsia"/>
          <w:color w:val="000000" w:themeColor="text1"/>
          <w:szCs w:val="21"/>
        </w:rPr>
        <w:t>障スポ</w:t>
      </w:r>
      <w:r w:rsidR="00B31281">
        <w:rPr>
          <w:rFonts w:ascii="メイリオ" w:eastAsia="メイリオ" w:hAnsi="メイリオ" w:hint="eastAsia"/>
          <w:color w:val="000000" w:themeColor="text1"/>
          <w:szCs w:val="21"/>
        </w:rPr>
        <w:t>＆</w:t>
      </w:r>
      <w:r w:rsidRPr="00D05353">
        <w:rPr>
          <w:rFonts w:ascii="メイリオ" w:eastAsia="メイリオ" w:hAnsi="メイリオ" w:hint="eastAsia"/>
          <w:color w:val="000000" w:themeColor="text1"/>
          <w:szCs w:val="21"/>
        </w:rPr>
        <w:t>サポート</w:t>
      </w:r>
      <w:r w:rsidRPr="00D05353">
        <w:rPr>
          <w:rFonts w:ascii="メイリオ" w:eastAsia="メイリオ" w:hAnsi="メイリオ"/>
          <w:color w:val="000000" w:themeColor="text1"/>
          <w:szCs w:val="21"/>
        </w:rPr>
        <w:t>」</w:t>
      </w:r>
      <w:r w:rsidR="00DA5CE2">
        <w:rPr>
          <w:rFonts w:ascii="メイリオ" w:eastAsia="メイリオ" w:hAnsi="メイリオ" w:hint="eastAsia"/>
          <w:szCs w:val="21"/>
        </w:rPr>
        <w:t>を</w:t>
      </w:r>
      <w:r w:rsidR="00D05353">
        <w:rPr>
          <w:rFonts w:ascii="メイリオ" w:eastAsia="メイリオ" w:hAnsi="メイリオ" w:hint="eastAsia"/>
          <w:szCs w:val="21"/>
        </w:rPr>
        <w:t>募集</w:t>
      </w:r>
      <w:r w:rsidR="001B227E">
        <w:rPr>
          <w:rFonts w:ascii="メイリオ" w:eastAsia="メイリオ" w:hAnsi="メイリオ" w:hint="eastAsia"/>
          <w:szCs w:val="21"/>
        </w:rPr>
        <w:t>団体</w:t>
      </w:r>
      <w:r w:rsidR="00DA5CE2">
        <w:rPr>
          <w:rFonts w:ascii="メイリオ" w:eastAsia="メイリオ" w:hAnsi="メイリオ" w:hint="eastAsia"/>
          <w:szCs w:val="21"/>
        </w:rPr>
        <w:t>と</w:t>
      </w:r>
      <w:r w:rsidR="00BD0541">
        <w:rPr>
          <w:rFonts w:ascii="メイリオ" w:eastAsia="メイリオ" w:hAnsi="メイリオ" w:hint="eastAsia"/>
          <w:szCs w:val="21"/>
        </w:rPr>
        <w:t>して</w:t>
      </w:r>
      <w:r w:rsidR="007262C0">
        <w:rPr>
          <w:rFonts w:ascii="メイリオ" w:eastAsia="メイリオ" w:hAnsi="メイリオ" w:hint="eastAsia"/>
          <w:szCs w:val="21"/>
        </w:rPr>
        <w:t>利用するにあたり、</w:t>
      </w:r>
      <w:r w:rsidR="00EE1660">
        <w:rPr>
          <w:rFonts w:ascii="メイリオ" w:eastAsia="メイリオ" w:hAnsi="メイリオ" w:hint="eastAsia"/>
          <w:szCs w:val="21"/>
        </w:rPr>
        <w:t>当団体が</w:t>
      </w:r>
      <w:r w:rsidR="00BD0541">
        <w:rPr>
          <w:rFonts w:ascii="メイリオ" w:eastAsia="メイリオ" w:hAnsi="メイリオ" w:hint="eastAsia"/>
          <w:szCs w:val="21"/>
        </w:rPr>
        <w:t>、以下の</w:t>
      </w:r>
      <w:r w:rsidR="00D05353">
        <w:rPr>
          <w:rFonts w:ascii="メイリオ" w:eastAsia="メイリオ" w:hAnsi="メイリオ" w:hint="eastAsia"/>
          <w:szCs w:val="21"/>
        </w:rPr>
        <w:t>募集</w:t>
      </w:r>
      <w:r w:rsidR="001B227E">
        <w:rPr>
          <w:rFonts w:ascii="メイリオ" w:eastAsia="メイリオ" w:hAnsi="メイリオ" w:hint="eastAsia"/>
          <w:szCs w:val="21"/>
        </w:rPr>
        <w:t>団体</w:t>
      </w:r>
      <w:r w:rsidR="00EE1660">
        <w:rPr>
          <w:rFonts w:ascii="メイリオ" w:eastAsia="メイリオ" w:hAnsi="メイリオ" w:hint="eastAsia"/>
          <w:szCs w:val="21"/>
        </w:rPr>
        <w:t>資格</w:t>
      </w:r>
      <w:r w:rsidR="00BD0541">
        <w:rPr>
          <w:rFonts w:ascii="メイリオ" w:eastAsia="メイリオ" w:hAnsi="メイリオ" w:hint="eastAsia"/>
          <w:szCs w:val="21"/>
        </w:rPr>
        <w:t>要件</w:t>
      </w:r>
      <w:r w:rsidR="00EE1660">
        <w:rPr>
          <w:rFonts w:ascii="メイリオ" w:eastAsia="メイリオ" w:hAnsi="メイリオ" w:hint="eastAsia"/>
          <w:szCs w:val="21"/>
        </w:rPr>
        <w:t>に該当して</w:t>
      </w:r>
      <w:r w:rsidR="004D3DA0">
        <w:rPr>
          <w:rFonts w:ascii="メイリオ" w:eastAsia="メイリオ" w:hAnsi="メイリオ" w:hint="eastAsia"/>
          <w:szCs w:val="21"/>
        </w:rPr>
        <w:t>いること及び</w:t>
      </w:r>
      <w:r w:rsidR="00D05353">
        <w:rPr>
          <w:rFonts w:ascii="メイリオ" w:eastAsia="メイリオ" w:hAnsi="メイリオ" w:hint="eastAsia"/>
          <w:szCs w:val="21"/>
        </w:rPr>
        <w:t>募集</w:t>
      </w:r>
      <w:r w:rsidR="001B227E">
        <w:rPr>
          <w:rFonts w:ascii="メイリオ" w:eastAsia="メイリオ" w:hAnsi="メイリオ" w:hint="eastAsia"/>
          <w:szCs w:val="21"/>
        </w:rPr>
        <w:t>団体</w:t>
      </w:r>
      <w:r w:rsidR="00BD0541">
        <w:rPr>
          <w:rFonts w:ascii="メイリオ" w:eastAsia="メイリオ" w:hAnsi="メイリオ" w:hint="eastAsia"/>
          <w:szCs w:val="21"/>
        </w:rPr>
        <w:t>利用規約を遵守し</w:t>
      </w:r>
      <w:r w:rsidR="00BA7945">
        <w:rPr>
          <w:rFonts w:ascii="メイリオ" w:eastAsia="メイリオ" w:hAnsi="メイリオ" w:hint="eastAsia"/>
          <w:szCs w:val="21"/>
        </w:rPr>
        <w:t>適正</w:t>
      </w:r>
      <w:r w:rsidR="0011572D">
        <w:rPr>
          <w:rFonts w:ascii="メイリオ" w:eastAsia="メイリオ" w:hAnsi="メイリオ" w:hint="eastAsia"/>
          <w:szCs w:val="21"/>
        </w:rPr>
        <w:t>に利用することを誓約します。</w:t>
      </w:r>
    </w:p>
    <w:p w14:paraId="2567C1C7" w14:textId="77777777" w:rsidR="00D91A8A" w:rsidRDefault="00D91A8A" w:rsidP="00D05353">
      <w:pPr>
        <w:spacing w:line="320" w:lineRule="exact"/>
        <w:rPr>
          <w:rFonts w:ascii="メイリオ" w:eastAsia="メイリオ" w:hAnsi="メイリオ"/>
          <w:szCs w:val="21"/>
        </w:rPr>
      </w:pPr>
    </w:p>
    <w:p w14:paraId="1881C2FE" w14:textId="77777777" w:rsidR="00D91A8A" w:rsidRPr="00772DD0" w:rsidRDefault="00D91A8A" w:rsidP="00D05353">
      <w:pPr>
        <w:spacing w:line="320" w:lineRule="exact"/>
        <w:ind w:firstLineChars="200" w:firstLine="420"/>
        <w:jc w:val="right"/>
        <w:rPr>
          <w:rFonts w:ascii="メイリオ" w:eastAsia="メイリオ" w:hAnsi="メイリオ"/>
          <w:szCs w:val="21"/>
          <w:u w:val="single"/>
        </w:rPr>
      </w:pPr>
      <w:r w:rsidRPr="00772DD0">
        <w:rPr>
          <w:rFonts w:ascii="メイリオ" w:eastAsia="メイリオ" w:hAnsi="メイリオ" w:hint="eastAsia"/>
          <w:szCs w:val="21"/>
          <w:u w:val="single"/>
        </w:rPr>
        <w:t xml:space="preserve">　　　　年　　月　　日</w:t>
      </w:r>
    </w:p>
    <w:p w14:paraId="452239A1" w14:textId="77777777" w:rsidR="00D91A8A" w:rsidRDefault="00D91A8A" w:rsidP="00D05353">
      <w:pPr>
        <w:spacing w:line="320" w:lineRule="exact"/>
        <w:rPr>
          <w:rFonts w:ascii="メイリオ" w:eastAsia="メイリオ" w:hAnsi="メイリオ"/>
          <w:szCs w:val="21"/>
        </w:rPr>
      </w:pPr>
      <w:r>
        <w:rPr>
          <w:rFonts w:ascii="メイリオ" w:eastAsia="メイリオ" w:hAnsi="メイリオ" w:hint="eastAsia"/>
          <w:szCs w:val="21"/>
        </w:rPr>
        <w:t>公益社団法人東京都障害者スポーツ協会　殿</w:t>
      </w:r>
    </w:p>
    <w:p w14:paraId="4D09A789" w14:textId="77777777" w:rsidR="00D91A8A" w:rsidRDefault="00D91A8A" w:rsidP="00B31281">
      <w:pPr>
        <w:spacing w:line="320" w:lineRule="exact"/>
        <w:jc w:val="left"/>
        <w:rPr>
          <w:rFonts w:ascii="メイリオ" w:eastAsia="メイリオ" w:hAnsi="メイリオ"/>
          <w:szCs w:val="21"/>
          <w:u w:val="single"/>
        </w:rPr>
      </w:pPr>
    </w:p>
    <w:p w14:paraId="066D08A4" w14:textId="77777777" w:rsidR="00D91A8A" w:rsidRDefault="00D91A8A" w:rsidP="00D05353">
      <w:pPr>
        <w:spacing w:line="320" w:lineRule="exact"/>
        <w:ind w:firstLineChars="1700" w:firstLine="3570"/>
        <w:jc w:val="left"/>
        <w:rPr>
          <w:rFonts w:ascii="メイリオ" w:eastAsia="メイリオ" w:hAnsi="メイリオ"/>
          <w:szCs w:val="21"/>
          <w:u w:val="single"/>
        </w:rPr>
      </w:pPr>
      <w:r>
        <w:rPr>
          <w:rFonts w:ascii="メイリオ" w:eastAsia="メイリオ" w:hAnsi="メイリオ" w:hint="eastAsia"/>
          <w:szCs w:val="21"/>
          <w:u w:val="single"/>
        </w:rPr>
        <w:t>団体名</w:t>
      </w:r>
      <w:r w:rsidRPr="00772DD0">
        <w:rPr>
          <w:rFonts w:ascii="メイリオ" w:eastAsia="メイリオ" w:hAnsi="メイリオ" w:hint="eastAsia"/>
          <w:szCs w:val="21"/>
          <w:u w:val="single"/>
        </w:rPr>
        <w:t xml:space="preserve">　　　　　　　　　</w:t>
      </w:r>
      <w:r>
        <w:rPr>
          <w:rFonts w:ascii="メイリオ" w:eastAsia="メイリオ" w:hAnsi="メイリオ" w:hint="eastAsia"/>
          <w:szCs w:val="21"/>
          <w:u w:val="single"/>
        </w:rPr>
        <w:t xml:space="preserve">　　　　　　　　　　　　　　　　　　</w:t>
      </w:r>
    </w:p>
    <w:p w14:paraId="1FF13533" w14:textId="77777777" w:rsidR="00D91A8A" w:rsidRDefault="00D91A8A" w:rsidP="00D05353">
      <w:pPr>
        <w:spacing w:line="320" w:lineRule="exact"/>
        <w:rPr>
          <w:rFonts w:ascii="メイリオ" w:eastAsia="メイリオ" w:hAnsi="メイリオ"/>
          <w:szCs w:val="21"/>
          <w:u w:val="single"/>
        </w:rPr>
      </w:pPr>
    </w:p>
    <w:p w14:paraId="0392B328" w14:textId="77777777" w:rsidR="00D91A8A" w:rsidRDefault="00D91A8A" w:rsidP="00D05353">
      <w:pPr>
        <w:spacing w:line="320" w:lineRule="exact"/>
        <w:ind w:firstLineChars="1600" w:firstLine="3360"/>
        <w:jc w:val="left"/>
        <w:rPr>
          <w:rFonts w:ascii="メイリオ" w:eastAsia="メイリオ" w:hAnsi="メイリオ"/>
          <w:szCs w:val="21"/>
          <w:u w:val="single"/>
        </w:rPr>
      </w:pPr>
      <w:r w:rsidRPr="000208CF">
        <w:rPr>
          <w:rFonts w:ascii="メイリオ" w:eastAsia="メイリオ" w:hAnsi="メイリオ" w:hint="eastAsia"/>
          <w:color w:val="FFFFFF" w:themeColor="background1"/>
          <w:szCs w:val="21"/>
          <w:u w:val="single"/>
        </w:rPr>
        <w:t>○</w:t>
      </w:r>
      <w:r>
        <w:rPr>
          <w:rFonts w:ascii="メイリオ" w:eastAsia="メイリオ" w:hAnsi="メイリオ" w:hint="eastAsia"/>
          <w:szCs w:val="21"/>
          <w:u w:val="single"/>
        </w:rPr>
        <w:t xml:space="preserve">　　　　　　　　　　　　　　　　　　　　　　　　　　　　　　</w:t>
      </w:r>
    </w:p>
    <w:p w14:paraId="2DEFBFE7" w14:textId="77777777" w:rsidR="00D91A8A" w:rsidRPr="000208CF" w:rsidRDefault="00D91A8A" w:rsidP="00B31281">
      <w:pPr>
        <w:spacing w:line="320" w:lineRule="exact"/>
        <w:jc w:val="left"/>
        <w:rPr>
          <w:rFonts w:ascii="メイリオ" w:eastAsia="メイリオ" w:hAnsi="メイリオ"/>
          <w:szCs w:val="21"/>
          <w:u w:val="single"/>
        </w:rPr>
      </w:pPr>
    </w:p>
    <w:p w14:paraId="166F5763" w14:textId="2DA699FB" w:rsidR="00BD0541" w:rsidRPr="00A70B28" w:rsidRDefault="00D91A8A" w:rsidP="00D05353">
      <w:pPr>
        <w:spacing w:line="320" w:lineRule="exact"/>
        <w:ind w:firstLineChars="1700" w:firstLine="3570"/>
        <w:rPr>
          <w:rFonts w:ascii="メイリオ" w:eastAsia="メイリオ" w:hAnsi="メイリオ"/>
          <w:szCs w:val="21"/>
          <w:u w:val="single"/>
          <w:lang w:eastAsia="zh-TW"/>
        </w:rPr>
      </w:pPr>
      <w:r>
        <w:rPr>
          <w:rFonts w:ascii="メイリオ" w:eastAsia="メイリオ" w:hAnsi="メイリオ" w:hint="eastAsia"/>
          <w:szCs w:val="21"/>
          <w:u w:val="single"/>
          <w:lang w:eastAsia="zh-TW"/>
        </w:rPr>
        <w:t xml:space="preserve">代表者（申請者）　　　　　　　　　　　　</w:t>
      </w:r>
      <w:r w:rsidR="009D73FD">
        <w:rPr>
          <w:rFonts w:ascii="メイリオ" w:eastAsia="メイリオ" w:hAnsi="メイリオ" w:hint="eastAsia"/>
          <w:szCs w:val="21"/>
          <w:u w:val="single"/>
          <w:lang w:eastAsia="zh-TW"/>
        </w:rPr>
        <w:t xml:space="preserve">　</w:t>
      </w:r>
      <w:r>
        <w:rPr>
          <w:rFonts w:ascii="メイリオ" w:eastAsia="メイリオ" w:hAnsi="メイリオ" w:hint="eastAsia"/>
          <w:szCs w:val="21"/>
          <w:u w:val="single"/>
          <w:lang w:eastAsia="zh-TW"/>
        </w:rPr>
        <w:t xml:space="preserve">　　　　　</w:t>
      </w:r>
      <w:r w:rsidR="00D05353">
        <w:rPr>
          <w:rFonts w:ascii="メイリオ" w:eastAsia="メイリオ" w:hAnsi="メイリオ" w:hint="eastAsia"/>
          <w:szCs w:val="21"/>
          <w:u w:val="single"/>
          <w:lang w:eastAsia="zh-TW"/>
        </w:rPr>
        <w:t xml:space="preserve">　　</w:t>
      </w:r>
      <w:r>
        <w:rPr>
          <w:rFonts w:ascii="メイリオ" w:eastAsia="メイリオ" w:hAnsi="メイリオ" w:hint="eastAsia"/>
          <w:szCs w:val="21"/>
          <w:u w:val="single"/>
          <w:lang w:eastAsia="zh-TW"/>
        </w:rPr>
        <w:t xml:space="preserve">　　</w:t>
      </w:r>
    </w:p>
    <w:p w14:paraId="48783B4B" w14:textId="782C9CB9" w:rsidR="00A371F2" w:rsidRPr="00EE1660" w:rsidRDefault="00D05353" w:rsidP="00DA5CE2">
      <w:pPr>
        <w:spacing w:line="360" w:lineRule="exact"/>
        <w:rPr>
          <w:rFonts w:ascii="メイリオ" w:eastAsia="メイリオ" w:hAnsi="メイリオ"/>
          <w:b/>
          <w:sz w:val="24"/>
          <w:szCs w:val="24"/>
          <w:lang w:eastAsia="zh-TW"/>
        </w:rPr>
      </w:pPr>
      <w:r>
        <w:rPr>
          <w:rFonts w:ascii="メイリオ" w:eastAsia="メイリオ" w:hAnsi="メイリオ" w:hint="eastAsia"/>
          <w:b/>
          <w:sz w:val="24"/>
          <w:szCs w:val="24"/>
          <w:lang w:eastAsia="zh-TW"/>
        </w:rPr>
        <w:t>【募集</w:t>
      </w:r>
      <w:r w:rsidR="001B227E">
        <w:rPr>
          <w:rFonts w:ascii="メイリオ" w:eastAsia="メイリオ" w:hAnsi="メイリオ" w:hint="eastAsia"/>
          <w:b/>
          <w:sz w:val="24"/>
          <w:szCs w:val="24"/>
          <w:lang w:eastAsia="zh-TW"/>
        </w:rPr>
        <w:t>団体</w:t>
      </w:r>
      <w:r w:rsidR="00EE1660" w:rsidRPr="00EE1660">
        <w:rPr>
          <w:rFonts w:ascii="メイリオ" w:eastAsia="メイリオ" w:hAnsi="メイリオ" w:hint="eastAsia"/>
          <w:b/>
          <w:sz w:val="24"/>
          <w:szCs w:val="24"/>
          <w:lang w:eastAsia="zh-TW"/>
        </w:rPr>
        <w:t>資格</w:t>
      </w:r>
      <w:r w:rsidR="00A371F2" w:rsidRPr="00EE1660">
        <w:rPr>
          <w:rFonts w:ascii="メイリオ" w:eastAsia="メイリオ" w:hAnsi="メイリオ" w:hint="eastAsia"/>
          <w:b/>
          <w:sz w:val="24"/>
          <w:szCs w:val="24"/>
          <w:lang w:eastAsia="zh-TW"/>
        </w:rPr>
        <w:t>要件</w:t>
      </w:r>
      <w:r>
        <w:rPr>
          <w:rFonts w:ascii="メイリオ" w:eastAsia="メイリオ" w:hAnsi="メイリオ" w:hint="eastAsia"/>
          <w:b/>
          <w:sz w:val="24"/>
          <w:szCs w:val="24"/>
          <w:lang w:eastAsia="zh-TW"/>
        </w:rPr>
        <w:t>】</w:t>
      </w:r>
    </w:p>
    <w:p w14:paraId="47878D47" w14:textId="77777777" w:rsidR="00A371F2" w:rsidRDefault="00C16408" w:rsidP="00DA5CE2">
      <w:pPr>
        <w:spacing w:line="360" w:lineRule="exact"/>
        <w:rPr>
          <w:rFonts w:ascii="メイリオ" w:eastAsia="メイリオ" w:hAnsi="メイリオ"/>
          <w:szCs w:val="21"/>
          <w:lang w:eastAsia="zh-TW"/>
        </w:rPr>
      </w:pPr>
      <w:r>
        <w:rPr>
          <w:rFonts w:ascii="メイリオ" w:eastAsia="メイリオ" w:hAnsi="メイリオ"/>
          <w:noProof/>
          <w:szCs w:val="21"/>
        </w:rPr>
        <mc:AlternateContent>
          <mc:Choice Requires="wps">
            <w:drawing>
              <wp:anchor distT="0" distB="0" distL="114300" distR="114300" simplePos="0" relativeHeight="251659264" behindDoc="0" locked="0" layoutInCell="1" allowOverlap="1" wp14:anchorId="2B4D4D2F" wp14:editId="27B2107A">
                <wp:simplePos x="0" y="0"/>
                <wp:positionH relativeFrom="margin">
                  <wp:align>right</wp:align>
                </wp:positionH>
                <wp:positionV relativeFrom="paragraph">
                  <wp:posOffset>83185</wp:posOffset>
                </wp:positionV>
                <wp:extent cx="6240780" cy="4152900"/>
                <wp:effectExtent l="0" t="0" r="26670" b="19050"/>
                <wp:wrapNone/>
                <wp:docPr id="2" name="正方形/長方形 2"/>
                <wp:cNvGraphicFramePr/>
                <a:graphic xmlns:a="http://schemas.openxmlformats.org/drawingml/2006/main">
                  <a:graphicData uri="http://schemas.microsoft.com/office/word/2010/wordprocessingShape">
                    <wps:wsp>
                      <wps:cNvSpPr/>
                      <wps:spPr>
                        <a:xfrm>
                          <a:off x="0" y="0"/>
                          <a:ext cx="6240780" cy="415290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49E2CD1C" w14:textId="0BC64CB6" w:rsidR="00C16408" w:rsidRDefault="00D05353" w:rsidP="00B31281">
                            <w:pPr>
                              <w:spacing w:line="360" w:lineRule="exact"/>
                              <w:ind w:firstLineChars="100" w:firstLine="210"/>
                              <w:rPr>
                                <w:rFonts w:ascii="メイリオ" w:eastAsia="メイリオ" w:hAnsi="メイリオ"/>
                                <w:b/>
                                <w:color w:val="000000" w:themeColor="text1"/>
                                <w:szCs w:val="21"/>
                              </w:rPr>
                            </w:pPr>
                            <w:r>
                              <w:rPr>
                                <w:rFonts w:ascii="メイリオ" w:eastAsia="メイリオ" w:hAnsi="メイリオ" w:hint="eastAsia"/>
                                <w:b/>
                                <w:color w:val="000000" w:themeColor="text1"/>
                                <w:szCs w:val="21"/>
                              </w:rPr>
                              <w:t>募集</w:t>
                            </w:r>
                            <w:r w:rsidR="00C16408" w:rsidRPr="00C16408">
                              <w:rPr>
                                <w:rFonts w:ascii="メイリオ" w:eastAsia="メイリオ" w:hAnsi="メイリオ" w:hint="eastAsia"/>
                                <w:b/>
                                <w:color w:val="000000" w:themeColor="text1"/>
                                <w:szCs w:val="21"/>
                              </w:rPr>
                              <w:t>団体には、以下の各号に該当する者（以下</w:t>
                            </w:r>
                            <w:r w:rsidR="00B31281">
                              <w:rPr>
                                <w:rFonts w:ascii="メイリオ" w:eastAsia="メイリオ" w:hAnsi="メイリオ" w:hint="eastAsia"/>
                                <w:b/>
                                <w:color w:val="000000" w:themeColor="text1"/>
                                <w:szCs w:val="21"/>
                              </w:rPr>
                              <w:t>、</w:t>
                            </w:r>
                            <w:r w:rsidR="00C16408" w:rsidRPr="00C16408">
                              <w:rPr>
                                <w:rFonts w:ascii="メイリオ" w:eastAsia="メイリオ" w:hAnsi="メイリオ" w:hint="eastAsia"/>
                                <w:b/>
                                <w:color w:val="000000" w:themeColor="text1"/>
                                <w:szCs w:val="21"/>
                              </w:rPr>
                              <w:t>「反社会的勢力等」という。）の</w:t>
                            </w:r>
                            <w:r w:rsidR="00C16408" w:rsidRPr="00C16408">
                              <w:rPr>
                                <w:rFonts w:ascii="メイリオ" w:eastAsia="メイリオ" w:hAnsi="メイリオ"/>
                                <w:b/>
                                <w:color w:val="000000" w:themeColor="text1"/>
                                <w:szCs w:val="21"/>
                              </w:rPr>
                              <w:t>所属及び関与</w:t>
                            </w:r>
                            <w:r w:rsidR="00C16408" w:rsidRPr="00C16408">
                              <w:rPr>
                                <w:rFonts w:ascii="メイリオ" w:eastAsia="メイリオ" w:hAnsi="メイリオ" w:hint="eastAsia"/>
                                <w:b/>
                                <w:color w:val="000000" w:themeColor="text1"/>
                                <w:szCs w:val="21"/>
                              </w:rPr>
                              <w:t>がないこと</w:t>
                            </w:r>
                            <w:r w:rsidR="007F179F">
                              <w:rPr>
                                <w:rFonts w:ascii="メイリオ" w:eastAsia="メイリオ" w:hAnsi="メイリオ" w:hint="eastAsia"/>
                                <w:b/>
                                <w:color w:val="000000" w:themeColor="text1"/>
                                <w:szCs w:val="21"/>
                              </w:rPr>
                              <w:t>を</w:t>
                            </w:r>
                            <w:r w:rsidR="007F179F">
                              <w:rPr>
                                <w:rFonts w:ascii="メイリオ" w:eastAsia="メイリオ" w:hAnsi="メイリオ"/>
                                <w:b/>
                                <w:color w:val="000000" w:themeColor="text1"/>
                                <w:szCs w:val="21"/>
                              </w:rPr>
                              <w:t>資格要件とします</w:t>
                            </w:r>
                            <w:r w:rsidR="00C16408" w:rsidRPr="00C16408">
                              <w:rPr>
                                <w:rFonts w:ascii="メイリオ" w:eastAsia="メイリオ" w:hAnsi="メイリオ" w:hint="eastAsia"/>
                                <w:b/>
                                <w:color w:val="000000" w:themeColor="text1"/>
                                <w:szCs w:val="21"/>
                              </w:rPr>
                              <w:t>。</w:t>
                            </w:r>
                          </w:p>
                          <w:p w14:paraId="193F6679" w14:textId="77777777" w:rsidR="00A70B28" w:rsidRPr="00A70B28" w:rsidRDefault="00A70B28" w:rsidP="00B31281">
                            <w:pPr>
                              <w:spacing w:line="360" w:lineRule="exact"/>
                              <w:rPr>
                                <w:rFonts w:ascii="メイリオ" w:eastAsia="メイリオ" w:hAnsi="メイリオ"/>
                                <w:b/>
                                <w:color w:val="000000" w:themeColor="text1"/>
                                <w:szCs w:val="21"/>
                              </w:rPr>
                            </w:pPr>
                          </w:p>
                          <w:p w14:paraId="1CE38D68" w14:textId="5F1EC3AC" w:rsidR="00C16408" w:rsidRPr="0039736B" w:rsidRDefault="00C16408" w:rsidP="002B3A24">
                            <w:pPr>
                              <w:spacing w:line="280" w:lineRule="exact"/>
                              <w:ind w:left="630" w:hangingChars="300" w:hanging="630"/>
                              <w:rPr>
                                <w:rFonts w:ascii="メイリオ" w:eastAsia="メイリオ" w:hAnsi="メイリオ"/>
                                <w:color w:val="000000" w:themeColor="text1"/>
                                <w:sz w:val="20"/>
                                <w:szCs w:val="20"/>
                              </w:rPr>
                            </w:pPr>
                            <w:r w:rsidRPr="00C16408">
                              <w:rPr>
                                <w:rFonts w:ascii="メイリオ" w:eastAsia="メイリオ" w:hAnsi="メイリオ" w:hint="eastAsia"/>
                                <w:color w:val="000000" w:themeColor="text1"/>
                                <w:szCs w:val="21"/>
                              </w:rPr>
                              <w:t>（</w:t>
                            </w:r>
                            <w:r w:rsidRPr="0039736B">
                              <w:rPr>
                                <w:rFonts w:ascii="メイリオ" w:eastAsia="メイリオ" w:hAnsi="メイリオ" w:hint="eastAsia"/>
                                <w:color w:val="000000" w:themeColor="text1"/>
                                <w:sz w:val="20"/>
                                <w:szCs w:val="20"/>
                              </w:rPr>
                              <w:t>１）暴力団（暴力団員による不当な行為の防止等に関する法律（平成</w:t>
                            </w:r>
                            <w:r w:rsidRPr="0039736B">
                              <w:rPr>
                                <w:rFonts w:ascii="メイリオ" w:eastAsia="メイリオ" w:hAnsi="メイリオ"/>
                                <w:color w:val="000000" w:themeColor="text1"/>
                                <w:sz w:val="20"/>
                                <w:szCs w:val="20"/>
                              </w:rPr>
                              <w:t>3年法律第77号。以下</w:t>
                            </w:r>
                            <w:r w:rsidR="00B31281">
                              <w:rPr>
                                <w:rFonts w:ascii="メイリオ" w:eastAsia="メイリオ" w:hAnsi="メイリオ" w:hint="eastAsia"/>
                                <w:color w:val="000000" w:themeColor="text1"/>
                                <w:sz w:val="20"/>
                                <w:szCs w:val="20"/>
                              </w:rPr>
                              <w:t>、</w:t>
                            </w:r>
                            <w:r w:rsidRPr="0039736B">
                              <w:rPr>
                                <w:rFonts w:ascii="メイリオ" w:eastAsia="メイリオ" w:hAnsi="メイリオ"/>
                                <w:color w:val="000000" w:themeColor="text1"/>
                                <w:sz w:val="20"/>
                                <w:szCs w:val="20"/>
                              </w:rPr>
                              <w:t>「暴対法」という。）第2条第2号に規定する暴力団をいう。以下同じ。）</w:t>
                            </w:r>
                          </w:p>
                          <w:p w14:paraId="60B48747" w14:textId="77777777" w:rsidR="00C16408" w:rsidRPr="0039736B" w:rsidRDefault="00C16408" w:rsidP="002B3A24">
                            <w:pPr>
                              <w:spacing w:line="280" w:lineRule="exact"/>
                              <w:ind w:left="600" w:hangingChars="300" w:hanging="600"/>
                              <w:rPr>
                                <w:rFonts w:ascii="メイリオ" w:eastAsia="メイリオ" w:hAnsi="メイリオ"/>
                                <w:color w:val="000000" w:themeColor="text1"/>
                                <w:sz w:val="20"/>
                                <w:szCs w:val="20"/>
                              </w:rPr>
                            </w:pPr>
                            <w:r w:rsidRPr="0039736B">
                              <w:rPr>
                                <w:rFonts w:ascii="メイリオ" w:eastAsia="メイリオ" w:hAnsi="メイリオ" w:hint="eastAsia"/>
                                <w:color w:val="000000" w:themeColor="text1"/>
                                <w:sz w:val="20"/>
                                <w:szCs w:val="20"/>
                              </w:rPr>
                              <w:t>（２）暴力団員（暴対法第</w:t>
                            </w:r>
                            <w:r w:rsidRPr="0039736B">
                              <w:rPr>
                                <w:rFonts w:ascii="メイリオ" w:eastAsia="メイリオ" w:hAnsi="メイリオ"/>
                                <w:color w:val="000000" w:themeColor="text1"/>
                                <w:sz w:val="20"/>
                                <w:szCs w:val="20"/>
                              </w:rPr>
                              <w:t>2条第6号に規定する暴力団員をいう。以下同じ。）</w:t>
                            </w:r>
                          </w:p>
                          <w:p w14:paraId="08B686FD" w14:textId="77777777" w:rsidR="00C16408" w:rsidRPr="0039736B" w:rsidRDefault="00C16408" w:rsidP="002B3A24">
                            <w:pPr>
                              <w:spacing w:line="280" w:lineRule="exact"/>
                              <w:ind w:left="600" w:hangingChars="300" w:hanging="600"/>
                              <w:rPr>
                                <w:rFonts w:ascii="メイリオ" w:eastAsia="メイリオ" w:hAnsi="メイリオ"/>
                                <w:color w:val="000000" w:themeColor="text1"/>
                                <w:sz w:val="20"/>
                                <w:szCs w:val="20"/>
                              </w:rPr>
                            </w:pPr>
                            <w:r w:rsidRPr="0039736B">
                              <w:rPr>
                                <w:rFonts w:ascii="メイリオ" w:eastAsia="メイリオ" w:hAnsi="メイリオ" w:hint="eastAsia"/>
                                <w:color w:val="000000" w:themeColor="text1"/>
                                <w:sz w:val="20"/>
                                <w:szCs w:val="20"/>
                              </w:rPr>
                              <w:t>（３）暴力団準構成員（暴力団員以外の暴力団と関係を有する者であって、暴力団の威力を背景に暴力的不法行為等を行うおそれがあるもの又は暴力団若しくは暴力団員に対し資金、武器等の供給を行うなど暴力団の維持若しくは運営に協力し、若しくは関与するものをいう。以下同じ。）</w:t>
                            </w:r>
                          </w:p>
                          <w:p w14:paraId="5D65435E" w14:textId="73794202" w:rsidR="00C16408" w:rsidRPr="0039736B" w:rsidRDefault="00C16408" w:rsidP="002B3A24">
                            <w:pPr>
                              <w:spacing w:line="280" w:lineRule="exact"/>
                              <w:ind w:left="600" w:hangingChars="300" w:hanging="600"/>
                              <w:rPr>
                                <w:rFonts w:ascii="メイリオ" w:eastAsia="メイリオ" w:hAnsi="メイリオ"/>
                                <w:color w:val="000000" w:themeColor="text1"/>
                                <w:sz w:val="20"/>
                                <w:szCs w:val="20"/>
                              </w:rPr>
                            </w:pPr>
                            <w:r w:rsidRPr="0039736B">
                              <w:rPr>
                                <w:rFonts w:ascii="メイリオ" w:eastAsia="メイリオ" w:hAnsi="メイリオ" w:hint="eastAsia"/>
                                <w:color w:val="000000" w:themeColor="text1"/>
                                <w:sz w:val="20"/>
                                <w:szCs w:val="20"/>
                              </w:rPr>
                              <w:t>（４）暴力団関係企業（暴力団員が実質的にその経営に関与している企業、暴力団準構成員若しくは元暴力団員が経営する企業で暴力団に資金提供を行う等暴力団の維持若しくは運営に積極的に協力し若しくは関与する</w:t>
                            </w:r>
                            <w:r w:rsidR="00650794">
                              <w:rPr>
                                <w:rFonts w:ascii="メイリオ" w:eastAsia="メイリオ" w:hAnsi="メイリオ" w:hint="eastAsia"/>
                                <w:color w:val="000000" w:themeColor="text1"/>
                                <w:sz w:val="20"/>
                                <w:szCs w:val="20"/>
                              </w:rPr>
                              <w:t>もの</w:t>
                            </w:r>
                            <w:r w:rsidRPr="0039736B">
                              <w:rPr>
                                <w:rFonts w:ascii="メイリオ" w:eastAsia="メイリオ" w:hAnsi="メイリオ" w:hint="eastAsia"/>
                                <w:color w:val="000000" w:themeColor="text1"/>
                                <w:sz w:val="20"/>
                                <w:szCs w:val="20"/>
                              </w:rPr>
                              <w:t>又は業務の遂行等において積極的に暴力団を利用し、暴力団の維持若しくは運営に協力している企業をいう。）</w:t>
                            </w:r>
                          </w:p>
                          <w:p w14:paraId="10D6547A" w14:textId="13F765D7" w:rsidR="00C16408" w:rsidRPr="0039736B" w:rsidRDefault="00C16408" w:rsidP="002B3A24">
                            <w:pPr>
                              <w:spacing w:line="280" w:lineRule="exact"/>
                              <w:ind w:left="600" w:hangingChars="300" w:hanging="600"/>
                              <w:rPr>
                                <w:rFonts w:ascii="メイリオ" w:eastAsia="メイリオ" w:hAnsi="メイリオ"/>
                                <w:color w:val="000000" w:themeColor="text1"/>
                                <w:sz w:val="20"/>
                                <w:szCs w:val="20"/>
                              </w:rPr>
                            </w:pPr>
                            <w:r w:rsidRPr="0039736B">
                              <w:rPr>
                                <w:rFonts w:ascii="メイリオ" w:eastAsia="メイリオ" w:hAnsi="メイリオ" w:hint="eastAsia"/>
                                <w:color w:val="000000" w:themeColor="text1"/>
                                <w:sz w:val="20"/>
                                <w:szCs w:val="20"/>
                              </w:rPr>
                              <w:t>（５）総会屋等（総会屋</w:t>
                            </w:r>
                            <w:r w:rsidR="00B31281">
                              <w:rPr>
                                <w:rFonts w:ascii="メイリオ" w:eastAsia="メイリオ" w:hAnsi="メイリオ" w:hint="eastAsia"/>
                                <w:color w:val="000000" w:themeColor="text1"/>
                                <w:sz w:val="20"/>
                                <w:szCs w:val="20"/>
                              </w:rPr>
                              <w:t>、</w:t>
                            </w:r>
                            <w:r w:rsidR="00650794">
                              <w:rPr>
                                <w:rFonts w:ascii="メイリオ" w:eastAsia="メイリオ" w:hAnsi="メイリオ" w:hint="eastAsia"/>
                                <w:color w:val="000000" w:themeColor="text1"/>
                                <w:sz w:val="20"/>
                                <w:szCs w:val="20"/>
                              </w:rPr>
                              <w:t>その他</w:t>
                            </w:r>
                            <w:r w:rsidRPr="0039736B">
                              <w:rPr>
                                <w:rFonts w:ascii="メイリオ" w:eastAsia="メイリオ" w:hAnsi="メイリオ" w:hint="eastAsia"/>
                                <w:color w:val="000000" w:themeColor="text1"/>
                                <w:sz w:val="20"/>
                                <w:szCs w:val="20"/>
                              </w:rPr>
                              <w:t>企業</w:t>
                            </w:r>
                            <w:r w:rsidR="00B31281">
                              <w:rPr>
                                <w:rFonts w:ascii="メイリオ" w:eastAsia="メイリオ" w:hAnsi="メイリオ" w:hint="eastAsia"/>
                                <w:color w:val="000000" w:themeColor="text1"/>
                                <w:sz w:val="20"/>
                                <w:szCs w:val="20"/>
                              </w:rPr>
                              <w:t>等</w:t>
                            </w:r>
                            <w:r w:rsidRPr="0039736B">
                              <w:rPr>
                                <w:rFonts w:ascii="メイリオ" w:eastAsia="メイリオ" w:hAnsi="メイリオ" w:hint="eastAsia"/>
                                <w:color w:val="000000" w:themeColor="text1"/>
                                <w:sz w:val="20"/>
                                <w:szCs w:val="20"/>
                              </w:rPr>
                              <w:t>を対象に不正な利益を求めて暴力的不法行為等を行うおそれがあり、市民生活の安全に脅威を与える者をいう。）</w:t>
                            </w:r>
                          </w:p>
                          <w:p w14:paraId="0973924F" w14:textId="77777777" w:rsidR="00C16408" w:rsidRPr="0039736B" w:rsidRDefault="00C16408" w:rsidP="002B3A24">
                            <w:pPr>
                              <w:spacing w:line="280" w:lineRule="exact"/>
                              <w:ind w:left="600" w:hangingChars="300" w:hanging="600"/>
                              <w:rPr>
                                <w:rFonts w:ascii="メイリオ" w:eastAsia="メイリオ" w:hAnsi="メイリオ"/>
                                <w:color w:val="000000" w:themeColor="text1"/>
                                <w:sz w:val="20"/>
                                <w:szCs w:val="20"/>
                              </w:rPr>
                            </w:pPr>
                            <w:r w:rsidRPr="0039736B">
                              <w:rPr>
                                <w:rFonts w:ascii="メイリオ" w:eastAsia="メイリオ" w:hAnsi="メイリオ" w:hint="eastAsia"/>
                                <w:color w:val="000000" w:themeColor="text1"/>
                                <w:sz w:val="20"/>
                                <w:szCs w:val="20"/>
                              </w:rPr>
                              <w:t>（６）社会運動等標ぼうゴロ（社会運動若しくは政治活動を仮装し、又は標ぼうして、不正な利益を求めて暴力的不法行為等を行うおそれがあり、市民生活の安全に脅威を与える者をいう。）</w:t>
                            </w:r>
                          </w:p>
                          <w:p w14:paraId="31C086D7" w14:textId="77777777" w:rsidR="00C16408" w:rsidRPr="0039736B" w:rsidRDefault="00C16408" w:rsidP="002B3A24">
                            <w:pPr>
                              <w:spacing w:line="280" w:lineRule="exact"/>
                              <w:ind w:left="600" w:hangingChars="300" w:hanging="600"/>
                              <w:rPr>
                                <w:rFonts w:ascii="メイリオ" w:eastAsia="メイリオ" w:hAnsi="メイリオ"/>
                                <w:color w:val="000000" w:themeColor="text1"/>
                                <w:sz w:val="20"/>
                                <w:szCs w:val="20"/>
                              </w:rPr>
                            </w:pPr>
                            <w:r w:rsidRPr="0039736B">
                              <w:rPr>
                                <w:rFonts w:ascii="メイリオ" w:eastAsia="メイリオ" w:hAnsi="メイリオ" w:hint="eastAsia"/>
                                <w:color w:val="000000" w:themeColor="text1"/>
                                <w:sz w:val="20"/>
                                <w:szCs w:val="20"/>
                              </w:rPr>
                              <w:t>（７）特殊知能暴力集団等（暴力団との関係を背景に、その威力を用い、又は暴力団と資金的な繋がりを有し、構造的な不正の中核となっている集団又は個人をいう。）</w:t>
                            </w:r>
                          </w:p>
                          <w:p w14:paraId="4201AB0A" w14:textId="77777777" w:rsidR="00C16408" w:rsidRPr="0039736B" w:rsidRDefault="00C16408" w:rsidP="002B3A24">
                            <w:pPr>
                              <w:spacing w:line="280" w:lineRule="exact"/>
                              <w:ind w:left="600" w:hangingChars="300" w:hanging="600"/>
                              <w:rPr>
                                <w:rFonts w:ascii="メイリオ" w:eastAsia="メイリオ" w:hAnsi="メイリオ"/>
                                <w:color w:val="000000" w:themeColor="text1"/>
                                <w:sz w:val="20"/>
                                <w:szCs w:val="20"/>
                              </w:rPr>
                            </w:pPr>
                            <w:r w:rsidRPr="0039736B">
                              <w:rPr>
                                <w:rFonts w:ascii="メイリオ" w:eastAsia="メイリオ" w:hAnsi="メイリオ" w:hint="eastAsia"/>
                                <w:color w:val="000000" w:themeColor="text1"/>
                                <w:sz w:val="20"/>
                                <w:szCs w:val="20"/>
                              </w:rPr>
                              <w:t>（８）準暴力団又は準暴力団構成員（</w:t>
                            </w:r>
                            <w:r w:rsidRPr="00650794">
                              <w:rPr>
                                <w:rFonts w:ascii="メイリオ" w:eastAsia="メイリオ" w:hAnsi="メイリオ" w:hint="eastAsia"/>
                                <w:color w:val="000000" w:themeColor="text1"/>
                                <w:sz w:val="20"/>
                                <w:szCs w:val="20"/>
                              </w:rPr>
                              <w:t>平成</w:t>
                            </w:r>
                            <w:r w:rsidRPr="00650794">
                              <w:rPr>
                                <w:rFonts w:ascii="メイリオ" w:eastAsia="メイリオ" w:hAnsi="メイリオ"/>
                                <w:color w:val="000000" w:themeColor="text1"/>
                                <w:sz w:val="20"/>
                                <w:szCs w:val="20"/>
                              </w:rPr>
                              <w:t>25年3月7日付け警察庁通達「準暴力団に関する実態解明及び取締りの強化について」に規定される、いわゆる「半グレ」と呼ばれる集団又は個人をいう。</w:t>
                            </w:r>
                            <w:r w:rsidRPr="0039736B">
                              <w:rPr>
                                <w:rFonts w:ascii="メイリオ" w:eastAsia="メイリオ" w:hAnsi="メイリオ"/>
                                <w:color w:val="000000" w:themeColor="text1"/>
                                <w:sz w:val="20"/>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4D4D2F" id="正方形/長方形 2" o:spid="_x0000_s1026" style="position:absolute;left:0;text-align:left;margin-left:440.2pt;margin-top:6.55pt;width:491.4pt;height:327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" fillcolor="white [3212]" strokecolor="#1f4d78 [1604]" strokeweight="1pt">
                <v:textbox>
                  <w:txbxContent>
                    <w:p w14:paraId="49E2CD1C" w14:textId="0BC64CB6" w:rsidR="00C16408" w:rsidRDefault="00D05353" w:rsidP="00B31281">
                      <w:pPr>
                        <w:spacing w:line="360" w:lineRule="exact"/>
                        <w:ind w:firstLineChars="100" w:firstLine="210"/>
                        <w:rPr>
                          <w:rFonts w:ascii="メイリオ" w:eastAsia="メイリオ" w:hAnsi="メイリオ"/>
                          <w:b/>
                          <w:color w:val="000000" w:themeColor="text1"/>
                          <w:szCs w:val="21"/>
                        </w:rPr>
                      </w:pPr>
                      <w:r>
                        <w:rPr>
                          <w:rFonts w:ascii="メイリオ" w:eastAsia="メイリオ" w:hAnsi="メイリオ" w:hint="eastAsia"/>
                          <w:b/>
                          <w:color w:val="000000" w:themeColor="text1"/>
                          <w:szCs w:val="21"/>
                        </w:rPr>
                        <w:t>募集</w:t>
                      </w:r>
                      <w:r w:rsidR="00C16408" w:rsidRPr="00C16408">
                        <w:rPr>
                          <w:rFonts w:ascii="メイリオ" w:eastAsia="メイリオ" w:hAnsi="メイリオ" w:hint="eastAsia"/>
                          <w:b/>
                          <w:color w:val="000000" w:themeColor="text1"/>
                          <w:szCs w:val="21"/>
                        </w:rPr>
                        <w:t>団体には、以下の各号に該当する者（以下</w:t>
                      </w:r>
                      <w:r w:rsidR="00B31281">
                        <w:rPr>
                          <w:rFonts w:ascii="メイリオ" w:eastAsia="メイリオ" w:hAnsi="メイリオ" w:hint="eastAsia"/>
                          <w:b/>
                          <w:color w:val="000000" w:themeColor="text1"/>
                          <w:szCs w:val="21"/>
                        </w:rPr>
                        <w:t>、</w:t>
                      </w:r>
                      <w:r w:rsidR="00C16408" w:rsidRPr="00C16408">
                        <w:rPr>
                          <w:rFonts w:ascii="メイリオ" w:eastAsia="メイリオ" w:hAnsi="メイリオ" w:hint="eastAsia"/>
                          <w:b/>
                          <w:color w:val="000000" w:themeColor="text1"/>
                          <w:szCs w:val="21"/>
                        </w:rPr>
                        <w:t>「反社会的勢力等」という。）の</w:t>
                      </w:r>
                      <w:r w:rsidR="00C16408" w:rsidRPr="00C16408">
                        <w:rPr>
                          <w:rFonts w:ascii="メイリオ" w:eastAsia="メイリオ" w:hAnsi="メイリオ"/>
                          <w:b/>
                          <w:color w:val="000000" w:themeColor="text1"/>
                          <w:szCs w:val="21"/>
                        </w:rPr>
                        <w:t>所属及び関与</w:t>
                      </w:r>
                      <w:r w:rsidR="00C16408" w:rsidRPr="00C16408">
                        <w:rPr>
                          <w:rFonts w:ascii="メイリオ" w:eastAsia="メイリオ" w:hAnsi="メイリオ" w:hint="eastAsia"/>
                          <w:b/>
                          <w:color w:val="000000" w:themeColor="text1"/>
                          <w:szCs w:val="21"/>
                        </w:rPr>
                        <w:t>がないこと</w:t>
                      </w:r>
                      <w:r w:rsidR="007F179F">
                        <w:rPr>
                          <w:rFonts w:ascii="メイリオ" w:eastAsia="メイリオ" w:hAnsi="メイリオ" w:hint="eastAsia"/>
                          <w:b/>
                          <w:color w:val="000000" w:themeColor="text1"/>
                          <w:szCs w:val="21"/>
                        </w:rPr>
                        <w:t>を</w:t>
                      </w:r>
                      <w:r w:rsidR="007F179F">
                        <w:rPr>
                          <w:rFonts w:ascii="メイリオ" w:eastAsia="メイリオ" w:hAnsi="メイリオ"/>
                          <w:b/>
                          <w:color w:val="000000" w:themeColor="text1"/>
                          <w:szCs w:val="21"/>
                        </w:rPr>
                        <w:t>資格要件とします</w:t>
                      </w:r>
                      <w:r w:rsidR="00C16408" w:rsidRPr="00C16408">
                        <w:rPr>
                          <w:rFonts w:ascii="メイリオ" w:eastAsia="メイリオ" w:hAnsi="メイリオ" w:hint="eastAsia"/>
                          <w:b/>
                          <w:color w:val="000000" w:themeColor="text1"/>
                          <w:szCs w:val="21"/>
                        </w:rPr>
                        <w:t>。</w:t>
                      </w:r>
                    </w:p>
                    <w:p w14:paraId="193F6679" w14:textId="77777777" w:rsidR="00A70B28" w:rsidRPr="00A70B28" w:rsidRDefault="00A70B28" w:rsidP="00B31281">
                      <w:pPr>
                        <w:spacing w:line="360" w:lineRule="exact"/>
                        <w:rPr>
                          <w:rFonts w:ascii="メイリオ" w:eastAsia="メイリオ" w:hAnsi="メイリオ"/>
                          <w:b/>
                          <w:color w:val="000000" w:themeColor="text1"/>
                          <w:szCs w:val="21"/>
                        </w:rPr>
                      </w:pPr>
                    </w:p>
                    <w:p w14:paraId="1CE38D68" w14:textId="5F1EC3AC" w:rsidR="00C16408" w:rsidRPr="0039736B" w:rsidRDefault="00C16408" w:rsidP="002B3A24">
                      <w:pPr>
                        <w:spacing w:line="280" w:lineRule="exact"/>
                        <w:ind w:left="630" w:hangingChars="300" w:hanging="630"/>
                        <w:rPr>
                          <w:rFonts w:ascii="メイリオ" w:eastAsia="メイリオ" w:hAnsi="メイリオ"/>
                          <w:color w:val="000000" w:themeColor="text1"/>
                          <w:sz w:val="20"/>
                          <w:szCs w:val="20"/>
                        </w:rPr>
                      </w:pPr>
                      <w:r w:rsidRPr="00C16408">
                        <w:rPr>
                          <w:rFonts w:ascii="メイリオ" w:eastAsia="メイリオ" w:hAnsi="メイリオ" w:hint="eastAsia"/>
                          <w:color w:val="000000" w:themeColor="text1"/>
                          <w:szCs w:val="21"/>
                        </w:rPr>
                        <w:t>（</w:t>
                      </w:r>
                      <w:r w:rsidRPr="0039736B">
                        <w:rPr>
                          <w:rFonts w:ascii="メイリオ" w:eastAsia="メイリオ" w:hAnsi="メイリオ" w:hint="eastAsia"/>
                          <w:color w:val="000000" w:themeColor="text1"/>
                          <w:sz w:val="20"/>
                          <w:szCs w:val="20"/>
                        </w:rPr>
                        <w:t>１）暴力団（暴力団員による不当な行為の防止等に関する法律（平成</w:t>
                      </w:r>
                      <w:r w:rsidRPr="0039736B">
                        <w:rPr>
                          <w:rFonts w:ascii="メイリオ" w:eastAsia="メイリオ" w:hAnsi="メイリオ"/>
                          <w:color w:val="000000" w:themeColor="text1"/>
                          <w:sz w:val="20"/>
                          <w:szCs w:val="20"/>
                        </w:rPr>
                        <w:t>3年法律第77号。以下</w:t>
                      </w:r>
                      <w:r w:rsidR="00B31281">
                        <w:rPr>
                          <w:rFonts w:ascii="メイリオ" w:eastAsia="メイリオ" w:hAnsi="メイリオ" w:hint="eastAsia"/>
                          <w:color w:val="000000" w:themeColor="text1"/>
                          <w:sz w:val="20"/>
                          <w:szCs w:val="20"/>
                        </w:rPr>
                        <w:t>、</w:t>
                      </w:r>
                      <w:r w:rsidRPr="0039736B">
                        <w:rPr>
                          <w:rFonts w:ascii="メイリオ" w:eastAsia="メイリオ" w:hAnsi="メイリオ"/>
                          <w:color w:val="000000" w:themeColor="text1"/>
                          <w:sz w:val="20"/>
                          <w:szCs w:val="20"/>
                        </w:rPr>
                        <w:t>「暴対法」という。）第2条第2号に規定する暴力団をいう。以下同じ。）</w:t>
                      </w:r>
                    </w:p>
                    <w:p w14:paraId="60B48747" w14:textId="77777777" w:rsidR="00C16408" w:rsidRPr="0039736B" w:rsidRDefault="00C16408" w:rsidP="002B3A24">
                      <w:pPr>
                        <w:spacing w:line="280" w:lineRule="exact"/>
                        <w:ind w:left="600" w:hangingChars="300" w:hanging="600"/>
                        <w:rPr>
                          <w:rFonts w:ascii="メイリオ" w:eastAsia="メイリオ" w:hAnsi="メイリオ"/>
                          <w:color w:val="000000" w:themeColor="text1"/>
                          <w:sz w:val="20"/>
                          <w:szCs w:val="20"/>
                        </w:rPr>
                      </w:pPr>
                      <w:r w:rsidRPr="0039736B">
                        <w:rPr>
                          <w:rFonts w:ascii="メイリオ" w:eastAsia="メイリオ" w:hAnsi="メイリオ" w:hint="eastAsia"/>
                          <w:color w:val="000000" w:themeColor="text1"/>
                          <w:sz w:val="20"/>
                          <w:szCs w:val="20"/>
                        </w:rPr>
                        <w:t>（２）暴力団員（暴対法第</w:t>
                      </w:r>
                      <w:r w:rsidRPr="0039736B">
                        <w:rPr>
                          <w:rFonts w:ascii="メイリオ" w:eastAsia="メイリオ" w:hAnsi="メイリオ"/>
                          <w:color w:val="000000" w:themeColor="text1"/>
                          <w:sz w:val="20"/>
                          <w:szCs w:val="20"/>
                        </w:rPr>
                        <w:t>2条第6号に規定する暴力団員をいう。以下同じ。）</w:t>
                      </w:r>
                    </w:p>
                    <w:p w14:paraId="08B686FD" w14:textId="77777777" w:rsidR="00C16408" w:rsidRPr="0039736B" w:rsidRDefault="00C16408" w:rsidP="002B3A24">
                      <w:pPr>
                        <w:spacing w:line="280" w:lineRule="exact"/>
                        <w:ind w:left="600" w:hangingChars="300" w:hanging="600"/>
                        <w:rPr>
                          <w:rFonts w:ascii="メイリオ" w:eastAsia="メイリオ" w:hAnsi="メイリオ"/>
                          <w:color w:val="000000" w:themeColor="text1"/>
                          <w:sz w:val="20"/>
                          <w:szCs w:val="20"/>
                        </w:rPr>
                      </w:pPr>
                      <w:r w:rsidRPr="0039736B">
                        <w:rPr>
                          <w:rFonts w:ascii="メイリオ" w:eastAsia="メイリオ" w:hAnsi="メイリオ" w:hint="eastAsia"/>
                          <w:color w:val="000000" w:themeColor="text1"/>
                          <w:sz w:val="20"/>
                          <w:szCs w:val="20"/>
                        </w:rPr>
                        <w:t>（３）暴力団準構成員（暴力団員以外の暴力団と関係を有する者であって、暴力団の威力を背景に暴力的不法行為等を行うおそれがあるもの又は暴力団若しくは暴力団員に対し資金、武器等の供給を行うなど暴力団の維持若しくは運営に協力し、若しくは関与するものをいう。以下同じ。）</w:t>
                      </w:r>
                    </w:p>
                    <w:p w14:paraId="5D65435E" w14:textId="73794202" w:rsidR="00C16408" w:rsidRPr="0039736B" w:rsidRDefault="00C16408" w:rsidP="002B3A24">
                      <w:pPr>
                        <w:spacing w:line="280" w:lineRule="exact"/>
                        <w:ind w:left="600" w:hangingChars="300" w:hanging="600"/>
                        <w:rPr>
                          <w:rFonts w:ascii="メイリオ" w:eastAsia="メイリオ" w:hAnsi="メイリオ"/>
                          <w:color w:val="000000" w:themeColor="text1"/>
                          <w:sz w:val="20"/>
                          <w:szCs w:val="20"/>
                        </w:rPr>
                      </w:pPr>
                      <w:r w:rsidRPr="0039736B">
                        <w:rPr>
                          <w:rFonts w:ascii="メイリオ" w:eastAsia="メイリオ" w:hAnsi="メイリオ" w:hint="eastAsia"/>
                          <w:color w:val="000000" w:themeColor="text1"/>
                          <w:sz w:val="20"/>
                          <w:szCs w:val="20"/>
                        </w:rPr>
                        <w:t>（４）暴力団関係企業（暴力団員が実質的にその経営に関与している企業、暴力団準構成員若しくは元暴力団員が経営する企業で暴力団に資金提供を行う等暴力団の維持若しくは運営に積極的に協力し若しくは関与する</w:t>
                      </w:r>
                      <w:r w:rsidR="00650794">
                        <w:rPr>
                          <w:rFonts w:ascii="メイリオ" w:eastAsia="メイリオ" w:hAnsi="メイリオ" w:hint="eastAsia"/>
                          <w:color w:val="000000" w:themeColor="text1"/>
                          <w:sz w:val="20"/>
                          <w:szCs w:val="20"/>
                        </w:rPr>
                        <w:t>もの</w:t>
                      </w:r>
                      <w:r w:rsidRPr="0039736B">
                        <w:rPr>
                          <w:rFonts w:ascii="メイリオ" w:eastAsia="メイリオ" w:hAnsi="メイリオ" w:hint="eastAsia"/>
                          <w:color w:val="000000" w:themeColor="text1"/>
                          <w:sz w:val="20"/>
                          <w:szCs w:val="20"/>
                        </w:rPr>
                        <w:t>又は業務の遂行等において積極的に暴力団を利用し、暴力団の維持若しくは運営に協力している企業をいう。）</w:t>
                      </w:r>
                    </w:p>
                    <w:p w14:paraId="10D6547A" w14:textId="13F765D7" w:rsidR="00C16408" w:rsidRPr="0039736B" w:rsidRDefault="00C16408" w:rsidP="002B3A24">
                      <w:pPr>
                        <w:spacing w:line="280" w:lineRule="exact"/>
                        <w:ind w:left="600" w:hangingChars="300" w:hanging="600"/>
                        <w:rPr>
                          <w:rFonts w:ascii="メイリオ" w:eastAsia="メイリオ" w:hAnsi="メイリオ"/>
                          <w:color w:val="000000" w:themeColor="text1"/>
                          <w:sz w:val="20"/>
                          <w:szCs w:val="20"/>
                        </w:rPr>
                      </w:pPr>
                      <w:r w:rsidRPr="0039736B">
                        <w:rPr>
                          <w:rFonts w:ascii="メイリオ" w:eastAsia="メイリオ" w:hAnsi="メイリオ" w:hint="eastAsia"/>
                          <w:color w:val="000000" w:themeColor="text1"/>
                          <w:sz w:val="20"/>
                          <w:szCs w:val="20"/>
                        </w:rPr>
                        <w:t>（５）総会屋等（総会屋</w:t>
                      </w:r>
                      <w:r w:rsidR="00B31281">
                        <w:rPr>
                          <w:rFonts w:ascii="メイリオ" w:eastAsia="メイリオ" w:hAnsi="メイリオ" w:hint="eastAsia"/>
                          <w:color w:val="000000" w:themeColor="text1"/>
                          <w:sz w:val="20"/>
                          <w:szCs w:val="20"/>
                        </w:rPr>
                        <w:t>、</w:t>
                      </w:r>
                      <w:r w:rsidR="00650794">
                        <w:rPr>
                          <w:rFonts w:ascii="メイリオ" w:eastAsia="メイリオ" w:hAnsi="メイリオ" w:hint="eastAsia"/>
                          <w:color w:val="000000" w:themeColor="text1"/>
                          <w:sz w:val="20"/>
                          <w:szCs w:val="20"/>
                        </w:rPr>
                        <w:t>その他</w:t>
                      </w:r>
                      <w:r w:rsidRPr="0039736B">
                        <w:rPr>
                          <w:rFonts w:ascii="メイリオ" w:eastAsia="メイリオ" w:hAnsi="メイリオ" w:hint="eastAsia"/>
                          <w:color w:val="000000" w:themeColor="text1"/>
                          <w:sz w:val="20"/>
                          <w:szCs w:val="20"/>
                        </w:rPr>
                        <w:t>企業</w:t>
                      </w:r>
                      <w:r w:rsidR="00B31281">
                        <w:rPr>
                          <w:rFonts w:ascii="メイリオ" w:eastAsia="メイリオ" w:hAnsi="メイリオ" w:hint="eastAsia"/>
                          <w:color w:val="000000" w:themeColor="text1"/>
                          <w:sz w:val="20"/>
                          <w:szCs w:val="20"/>
                        </w:rPr>
                        <w:t>等</w:t>
                      </w:r>
                      <w:r w:rsidRPr="0039736B">
                        <w:rPr>
                          <w:rFonts w:ascii="メイリオ" w:eastAsia="メイリオ" w:hAnsi="メイリオ" w:hint="eastAsia"/>
                          <w:color w:val="000000" w:themeColor="text1"/>
                          <w:sz w:val="20"/>
                          <w:szCs w:val="20"/>
                        </w:rPr>
                        <w:t>を対象に不正な利益を求めて暴力的不法行為等を行うおそれがあり、市民生活の安全に脅威を与える者をいう。）</w:t>
                      </w:r>
                    </w:p>
                    <w:p w14:paraId="0973924F" w14:textId="77777777" w:rsidR="00C16408" w:rsidRPr="0039736B" w:rsidRDefault="00C16408" w:rsidP="002B3A24">
                      <w:pPr>
                        <w:spacing w:line="280" w:lineRule="exact"/>
                        <w:ind w:left="600" w:hangingChars="300" w:hanging="600"/>
                        <w:rPr>
                          <w:rFonts w:ascii="メイリオ" w:eastAsia="メイリオ" w:hAnsi="メイリオ"/>
                          <w:color w:val="000000" w:themeColor="text1"/>
                          <w:sz w:val="20"/>
                          <w:szCs w:val="20"/>
                        </w:rPr>
                      </w:pPr>
                      <w:r w:rsidRPr="0039736B">
                        <w:rPr>
                          <w:rFonts w:ascii="メイリオ" w:eastAsia="メイリオ" w:hAnsi="メイリオ" w:hint="eastAsia"/>
                          <w:color w:val="000000" w:themeColor="text1"/>
                          <w:sz w:val="20"/>
                          <w:szCs w:val="20"/>
                        </w:rPr>
                        <w:t>（６）社会運動等標ぼうゴロ（社会運動若しくは政治活動を仮装し、又は標ぼうして、不正な利益を求めて暴力的不法行為等を行うおそれがあり、市民生活の安全に脅威を与える者をいう。）</w:t>
                      </w:r>
                    </w:p>
                    <w:p w14:paraId="31C086D7" w14:textId="77777777" w:rsidR="00C16408" w:rsidRPr="0039736B" w:rsidRDefault="00C16408" w:rsidP="002B3A24">
                      <w:pPr>
                        <w:spacing w:line="280" w:lineRule="exact"/>
                        <w:ind w:left="600" w:hangingChars="300" w:hanging="600"/>
                        <w:rPr>
                          <w:rFonts w:ascii="メイリオ" w:eastAsia="メイリオ" w:hAnsi="メイリオ"/>
                          <w:color w:val="000000" w:themeColor="text1"/>
                          <w:sz w:val="20"/>
                          <w:szCs w:val="20"/>
                        </w:rPr>
                      </w:pPr>
                      <w:r w:rsidRPr="0039736B">
                        <w:rPr>
                          <w:rFonts w:ascii="メイリオ" w:eastAsia="メイリオ" w:hAnsi="メイリオ" w:hint="eastAsia"/>
                          <w:color w:val="000000" w:themeColor="text1"/>
                          <w:sz w:val="20"/>
                          <w:szCs w:val="20"/>
                        </w:rPr>
                        <w:t>（７）特殊知能暴力集団等（暴力団との関係を背景に、その威力を用い、又は暴力団と資金的な繋がりを有し、構造的な不正の中核となっている集団又は個人をいう。）</w:t>
                      </w:r>
                    </w:p>
                    <w:p w14:paraId="4201AB0A" w14:textId="77777777" w:rsidR="00C16408" w:rsidRPr="0039736B" w:rsidRDefault="00C16408" w:rsidP="002B3A24">
                      <w:pPr>
                        <w:spacing w:line="280" w:lineRule="exact"/>
                        <w:ind w:left="600" w:hangingChars="300" w:hanging="600"/>
                        <w:rPr>
                          <w:rFonts w:ascii="メイリオ" w:eastAsia="メイリオ" w:hAnsi="メイリオ"/>
                          <w:color w:val="000000" w:themeColor="text1"/>
                          <w:sz w:val="20"/>
                          <w:szCs w:val="20"/>
                        </w:rPr>
                      </w:pPr>
                      <w:r w:rsidRPr="0039736B">
                        <w:rPr>
                          <w:rFonts w:ascii="メイリオ" w:eastAsia="メイリオ" w:hAnsi="メイリオ" w:hint="eastAsia"/>
                          <w:color w:val="000000" w:themeColor="text1"/>
                          <w:sz w:val="20"/>
                          <w:szCs w:val="20"/>
                        </w:rPr>
                        <w:t>（８）準暴力団又は準暴力団構成員（</w:t>
                      </w:r>
                      <w:r w:rsidRPr="00650794">
                        <w:rPr>
                          <w:rFonts w:ascii="メイリオ" w:eastAsia="メイリオ" w:hAnsi="メイリオ" w:hint="eastAsia"/>
                          <w:color w:val="000000" w:themeColor="text1"/>
                          <w:sz w:val="20"/>
                          <w:szCs w:val="20"/>
                        </w:rPr>
                        <w:t>平成</w:t>
                      </w:r>
                      <w:r w:rsidRPr="00650794">
                        <w:rPr>
                          <w:rFonts w:ascii="メイリオ" w:eastAsia="メイリオ" w:hAnsi="メイリオ"/>
                          <w:color w:val="000000" w:themeColor="text1"/>
                          <w:sz w:val="20"/>
                          <w:szCs w:val="20"/>
                        </w:rPr>
                        <w:t>25年3月7日付け警察庁通達「準暴力団に関する実態解明及び取締りの強化について」に規定される、いわゆる「半グレ」と呼ばれる集団又は個人をいう。</w:t>
                      </w:r>
                      <w:r w:rsidRPr="0039736B">
                        <w:rPr>
                          <w:rFonts w:ascii="メイリオ" w:eastAsia="メイリオ" w:hAnsi="メイリオ"/>
                          <w:color w:val="000000" w:themeColor="text1"/>
                          <w:sz w:val="20"/>
                          <w:szCs w:val="20"/>
                        </w:rPr>
                        <w:t>）</w:t>
                      </w:r>
                    </w:p>
                  </w:txbxContent>
                </v:textbox>
                <w10:wrap anchorx="margin"/>
              </v:rect>
            </w:pict>
          </mc:Fallback>
        </mc:AlternateContent>
      </w:r>
    </w:p>
    <w:p w14:paraId="3643BF40" w14:textId="77777777" w:rsidR="00A371F2" w:rsidRPr="001F19E9" w:rsidRDefault="00A371F2" w:rsidP="00DA5CE2">
      <w:pPr>
        <w:spacing w:line="360" w:lineRule="exact"/>
        <w:rPr>
          <w:rFonts w:ascii="メイリオ" w:eastAsia="メイリオ" w:hAnsi="メイリオ"/>
          <w:szCs w:val="21"/>
          <w:lang w:eastAsia="zh-TW"/>
        </w:rPr>
      </w:pPr>
    </w:p>
    <w:p w14:paraId="600CC7A6" w14:textId="77777777" w:rsidR="00A371F2" w:rsidRDefault="00A371F2" w:rsidP="00DA5CE2">
      <w:pPr>
        <w:spacing w:line="360" w:lineRule="exact"/>
        <w:rPr>
          <w:rFonts w:ascii="メイリオ" w:eastAsia="メイリオ" w:hAnsi="メイリオ"/>
          <w:szCs w:val="21"/>
          <w:lang w:eastAsia="zh-TW"/>
        </w:rPr>
      </w:pPr>
    </w:p>
    <w:p w14:paraId="65541D7E" w14:textId="77777777" w:rsidR="00A371F2" w:rsidRDefault="00A371F2" w:rsidP="00DA5CE2">
      <w:pPr>
        <w:spacing w:line="360" w:lineRule="exact"/>
        <w:rPr>
          <w:rFonts w:ascii="メイリオ" w:eastAsia="メイリオ" w:hAnsi="メイリオ"/>
          <w:szCs w:val="21"/>
          <w:lang w:eastAsia="zh-TW"/>
        </w:rPr>
      </w:pPr>
    </w:p>
    <w:p w14:paraId="66FC6415" w14:textId="77777777" w:rsidR="00A371F2" w:rsidRDefault="00A371F2" w:rsidP="00DA5CE2">
      <w:pPr>
        <w:spacing w:line="360" w:lineRule="exact"/>
        <w:rPr>
          <w:rFonts w:ascii="メイリオ" w:eastAsia="メイリオ" w:hAnsi="メイリオ"/>
          <w:szCs w:val="21"/>
          <w:lang w:eastAsia="zh-TW"/>
        </w:rPr>
      </w:pPr>
    </w:p>
    <w:p w14:paraId="7B985663" w14:textId="77777777" w:rsidR="00A371F2" w:rsidRDefault="00A371F2" w:rsidP="00DA5CE2">
      <w:pPr>
        <w:spacing w:line="360" w:lineRule="exact"/>
        <w:rPr>
          <w:rFonts w:ascii="メイリオ" w:eastAsia="メイリオ" w:hAnsi="メイリオ"/>
          <w:szCs w:val="21"/>
          <w:lang w:eastAsia="zh-TW"/>
        </w:rPr>
      </w:pPr>
    </w:p>
    <w:p w14:paraId="1E370F39" w14:textId="77777777" w:rsidR="001C3A4C" w:rsidRDefault="001C3A4C" w:rsidP="00DA5CE2">
      <w:pPr>
        <w:spacing w:line="360" w:lineRule="exact"/>
        <w:rPr>
          <w:rFonts w:ascii="メイリオ" w:eastAsia="メイリオ" w:hAnsi="メイリオ"/>
          <w:szCs w:val="21"/>
          <w:lang w:eastAsia="zh-TW"/>
        </w:rPr>
      </w:pPr>
    </w:p>
    <w:p w14:paraId="414FCFE7" w14:textId="77777777" w:rsidR="001C3A4C" w:rsidRDefault="001C3A4C" w:rsidP="00DA5CE2">
      <w:pPr>
        <w:spacing w:line="360" w:lineRule="exact"/>
        <w:rPr>
          <w:rFonts w:ascii="メイリオ" w:eastAsia="メイリオ" w:hAnsi="メイリオ"/>
          <w:szCs w:val="21"/>
          <w:lang w:eastAsia="zh-TW"/>
        </w:rPr>
      </w:pPr>
    </w:p>
    <w:p w14:paraId="2DE7B4B9" w14:textId="77777777" w:rsidR="001C3A4C" w:rsidRDefault="001C3A4C" w:rsidP="00DA5CE2">
      <w:pPr>
        <w:spacing w:line="360" w:lineRule="exact"/>
        <w:rPr>
          <w:rFonts w:ascii="メイリオ" w:eastAsia="メイリオ" w:hAnsi="メイリオ"/>
          <w:szCs w:val="21"/>
          <w:lang w:eastAsia="zh-TW"/>
        </w:rPr>
      </w:pPr>
    </w:p>
    <w:p w14:paraId="2D0CF4F3" w14:textId="77777777" w:rsidR="001C3A4C" w:rsidRDefault="001C3A4C" w:rsidP="00DA5CE2">
      <w:pPr>
        <w:spacing w:line="360" w:lineRule="exact"/>
        <w:rPr>
          <w:rFonts w:ascii="メイリオ" w:eastAsia="メイリオ" w:hAnsi="メイリオ"/>
          <w:szCs w:val="21"/>
          <w:lang w:eastAsia="zh-TW"/>
        </w:rPr>
      </w:pPr>
    </w:p>
    <w:p w14:paraId="651DDCA7" w14:textId="77777777" w:rsidR="001C3A4C" w:rsidRDefault="001C3A4C" w:rsidP="00DA5CE2">
      <w:pPr>
        <w:spacing w:line="360" w:lineRule="exact"/>
        <w:rPr>
          <w:rFonts w:ascii="メイリオ" w:eastAsia="メイリオ" w:hAnsi="メイリオ"/>
          <w:szCs w:val="21"/>
          <w:lang w:eastAsia="zh-TW"/>
        </w:rPr>
      </w:pPr>
    </w:p>
    <w:p w14:paraId="45A6CC5B" w14:textId="77777777" w:rsidR="001C3A4C" w:rsidRDefault="001C3A4C" w:rsidP="00DA5CE2">
      <w:pPr>
        <w:spacing w:line="360" w:lineRule="exact"/>
        <w:rPr>
          <w:rFonts w:ascii="メイリオ" w:eastAsia="メイリオ" w:hAnsi="メイリオ"/>
          <w:szCs w:val="21"/>
          <w:lang w:eastAsia="zh-TW"/>
        </w:rPr>
      </w:pPr>
    </w:p>
    <w:p w14:paraId="2AFAA929" w14:textId="77777777" w:rsidR="001C3A4C" w:rsidRDefault="001C3A4C" w:rsidP="00DA5CE2">
      <w:pPr>
        <w:spacing w:line="360" w:lineRule="exact"/>
        <w:rPr>
          <w:rFonts w:ascii="メイリオ" w:eastAsia="メイリオ" w:hAnsi="メイリオ"/>
          <w:szCs w:val="21"/>
          <w:lang w:eastAsia="zh-TW"/>
        </w:rPr>
      </w:pPr>
    </w:p>
    <w:p w14:paraId="6D384529" w14:textId="77777777" w:rsidR="001C3A4C" w:rsidRDefault="001C3A4C" w:rsidP="00DA5CE2">
      <w:pPr>
        <w:spacing w:line="360" w:lineRule="exact"/>
        <w:rPr>
          <w:rFonts w:ascii="メイリオ" w:eastAsia="メイリオ" w:hAnsi="メイリオ"/>
          <w:szCs w:val="21"/>
          <w:lang w:eastAsia="zh-TW"/>
        </w:rPr>
      </w:pPr>
    </w:p>
    <w:p w14:paraId="22C229BC" w14:textId="77777777" w:rsidR="001C3A4C" w:rsidRDefault="001C3A4C" w:rsidP="00DA5CE2">
      <w:pPr>
        <w:spacing w:line="360" w:lineRule="exact"/>
        <w:rPr>
          <w:rFonts w:ascii="メイリオ" w:eastAsia="メイリオ" w:hAnsi="メイリオ"/>
          <w:szCs w:val="21"/>
          <w:lang w:eastAsia="zh-TW"/>
        </w:rPr>
      </w:pPr>
    </w:p>
    <w:p w14:paraId="0DC7E43F" w14:textId="77777777" w:rsidR="001C3A4C" w:rsidRDefault="001C3A4C" w:rsidP="00DA5CE2">
      <w:pPr>
        <w:spacing w:line="360" w:lineRule="exact"/>
        <w:rPr>
          <w:rFonts w:ascii="メイリオ" w:eastAsia="メイリオ" w:hAnsi="メイリオ"/>
          <w:szCs w:val="21"/>
          <w:lang w:eastAsia="zh-TW"/>
        </w:rPr>
      </w:pPr>
    </w:p>
    <w:p w14:paraId="488BFB49" w14:textId="77777777" w:rsidR="001C3A4C" w:rsidRDefault="001C3A4C" w:rsidP="00DA5CE2">
      <w:pPr>
        <w:spacing w:line="360" w:lineRule="exact"/>
        <w:rPr>
          <w:rFonts w:ascii="メイリオ" w:eastAsia="メイリオ" w:hAnsi="メイリオ"/>
          <w:szCs w:val="21"/>
          <w:lang w:eastAsia="zh-TW"/>
        </w:rPr>
      </w:pPr>
    </w:p>
    <w:p w14:paraId="104C5F73" w14:textId="77777777" w:rsidR="002B3A24" w:rsidRDefault="002B3A24" w:rsidP="00364C28">
      <w:pPr>
        <w:spacing w:line="360" w:lineRule="exact"/>
        <w:rPr>
          <w:rFonts w:ascii="メイリオ" w:eastAsia="メイリオ" w:hAnsi="メイリオ"/>
          <w:w w:val="150"/>
          <w:sz w:val="16"/>
          <w:szCs w:val="16"/>
          <w:lang w:eastAsia="zh-TW"/>
        </w:rPr>
      </w:pPr>
    </w:p>
    <w:p w14:paraId="5B8A40A4" w14:textId="77777777" w:rsidR="002B3A24" w:rsidRDefault="002B3A24" w:rsidP="00364C28">
      <w:pPr>
        <w:spacing w:line="360" w:lineRule="exact"/>
        <w:rPr>
          <w:rFonts w:ascii="メイリオ" w:eastAsia="メイリオ" w:hAnsi="メイリオ"/>
          <w:w w:val="150"/>
          <w:sz w:val="16"/>
          <w:szCs w:val="16"/>
          <w:lang w:eastAsia="zh-TW"/>
        </w:rPr>
      </w:pPr>
    </w:p>
    <w:p w14:paraId="2C38F553" w14:textId="51154E74" w:rsidR="00BD0541" w:rsidRPr="00364C28" w:rsidRDefault="003B1499" w:rsidP="009321F6">
      <w:pPr>
        <w:spacing w:line="360" w:lineRule="exact"/>
        <w:ind w:firstLineChars="100" w:firstLine="240"/>
        <w:rPr>
          <w:rFonts w:ascii="メイリオ" w:eastAsia="メイリオ" w:hAnsi="メイリオ"/>
          <w:szCs w:val="21"/>
          <w:lang w:eastAsia="zh-TW"/>
        </w:rPr>
      </w:pPr>
      <w:r w:rsidRPr="003B1499">
        <w:rPr>
          <w:rFonts w:ascii="メイリオ" w:eastAsia="メイリオ" w:hAnsi="メイリオ"/>
          <w:b/>
          <w:noProof/>
          <w:w w:val="150"/>
          <w:sz w:val="16"/>
          <w:szCs w:val="16"/>
        </w:rPr>
        <mc:AlternateContent>
          <mc:Choice Requires="wps">
            <w:drawing>
              <wp:anchor distT="0" distB="0" distL="114300" distR="114300" simplePos="0" relativeHeight="251661312" behindDoc="0" locked="0" layoutInCell="1" allowOverlap="1" wp14:anchorId="1DE7ADBD" wp14:editId="4B98A468">
                <wp:simplePos x="0" y="0"/>
                <wp:positionH relativeFrom="margin">
                  <wp:posOffset>1378585</wp:posOffset>
                </wp:positionH>
                <wp:positionV relativeFrom="paragraph">
                  <wp:posOffset>37465</wp:posOffset>
                </wp:positionV>
                <wp:extent cx="3476625" cy="807720"/>
                <wp:effectExtent l="0" t="0" r="28575" b="11430"/>
                <wp:wrapNone/>
                <wp:docPr id="3" name="正方形/長方形 3"/>
                <wp:cNvGraphicFramePr/>
                <a:graphic xmlns:a="http://schemas.openxmlformats.org/drawingml/2006/main">
                  <a:graphicData uri="http://schemas.microsoft.com/office/word/2010/wordprocessingShape">
                    <wps:wsp>
                      <wps:cNvSpPr/>
                      <wps:spPr>
                        <a:xfrm>
                          <a:off x="0" y="0"/>
                          <a:ext cx="3476625" cy="80772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641BCEED" w14:textId="77777777" w:rsidR="003B1499" w:rsidRDefault="003B1499" w:rsidP="00364C28">
                            <w:pPr>
                              <w:spacing w:line="280" w:lineRule="exact"/>
                              <w:ind w:firstLineChars="100" w:firstLine="240"/>
                              <w:rPr>
                                <w:rFonts w:ascii="メイリオ" w:eastAsia="メイリオ" w:hAnsi="メイリオ"/>
                                <w:color w:val="000000" w:themeColor="text1"/>
                                <w:w w:val="150"/>
                                <w:sz w:val="16"/>
                                <w:szCs w:val="16"/>
                              </w:rPr>
                            </w:pPr>
                            <w:r w:rsidRPr="003B1499">
                              <w:rPr>
                                <w:rFonts w:ascii="メイリオ" w:eastAsia="メイリオ" w:hAnsi="メイリオ" w:hint="eastAsia"/>
                                <w:color w:val="000000" w:themeColor="text1"/>
                                <w:w w:val="150"/>
                                <w:sz w:val="16"/>
                                <w:szCs w:val="16"/>
                              </w:rPr>
                              <w:t>公益社団法人</w:t>
                            </w:r>
                            <w:r w:rsidRPr="003B1499">
                              <w:rPr>
                                <w:rFonts w:ascii="メイリオ" w:eastAsia="メイリオ" w:hAnsi="メイリオ"/>
                                <w:color w:val="000000" w:themeColor="text1"/>
                                <w:w w:val="150"/>
                                <w:sz w:val="16"/>
                                <w:szCs w:val="16"/>
                              </w:rPr>
                              <w:t>東京都障害者スポーツ協会</w:t>
                            </w:r>
                          </w:p>
                          <w:p w14:paraId="1EA3F18D" w14:textId="6AE24558" w:rsidR="003B1499" w:rsidRDefault="003B1499" w:rsidP="00364C28">
                            <w:pPr>
                              <w:spacing w:line="280" w:lineRule="exact"/>
                              <w:ind w:firstLineChars="400" w:firstLine="960"/>
                              <w:rPr>
                                <w:rFonts w:ascii="メイリオ" w:eastAsia="メイリオ" w:hAnsi="メイリオ"/>
                                <w:color w:val="000000" w:themeColor="text1"/>
                                <w:w w:val="150"/>
                                <w:sz w:val="16"/>
                                <w:szCs w:val="16"/>
                              </w:rPr>
                            </w:pPr>
                            <w:r w:rsidRPr="003B1499">
                              <w:rPr>
                                <w:rFonts w:ascii="メイリオ" w:eastAsia="メイリオ" w:hAnsi="メイリオ" w:hint="eastAsia"/>
                                <w:color w:val="000000" w:themeColor="text1"/>
                                <w:w w:val="150"/>
                                <w:sz w:val="16"/>
                                <w:szCs w:val="16"/>
                              </w:rPr>
                              <w:t>TOKYO</w:t>
                            </w:r>
                            <w:r w:rsidR="00B31281">
                              <w:rPr>
                                <w:rFonts w:ascii="メイリオ" w:eastAsia="メイリオ" w:hAnsi="メイリオ" w:hint="eastAsia"/>
                                <w:color w:val="000000" w:themeColor="text1"/>
                                <w:w w:val="150"/>
                                <w:sz w:val="16"/>
                                <w:szCs w:val="16"/>
                              </w:rPr>
                              <w:t xml:space="preserve"> </w:t>
                            </w:r>
                            <w:r w:rsidRPr="003B1499">
                              <w:rPr>
                                <w:rFonts w:ascii="メイリオ" w:eastAsia="メイリオ" w:hAnsi="メイリオ" w:hint="eastAsia"/>
                                <w:color w:val="000000" w:themeColor="text1"/>
                                <w:w w:val="150"/>
                                <w:sz w:val="16"/>
                                <w:szCs w:val="16"/>
                              </w:rPr>
                              <w:t>障スポ</w:t>
                            </w:r>
                            <w:r w:rsidR="00B31281">
                              <w:rPr>
                                <w:rFonts w:ascii="メイリオ" w:eastAsia="メイリオ" w:hAnsi="メイリオ" w:hint="eastAsia"/>
                                <w:color w:val="000000" w:themeColor="text1"/>
                                <w:w w:val="150"/>
                                <w:sz w:val="16"/>
                                <w:szCs w:val="16"/>
                              </w:rPr>
                              <w:t>＆</w:t>
                            </w:r>
                            <w:r w:rsidRPr="003B1499">
                              <w:rPr>
                                <w:rFonts w:ascii="メイリオ" w:eastAsia="メイリオ" w:hAnsi="メイリオ" w:hint="eastAsia"/>
                                <w:color w:val="000000" w:themeColor="text1"/>
                                <w:w w:val="150"/>
                                <w:sz w:val="16"/>
                                <w:szCs w:val="16"/>
                              </w:rPr>
                              <w:t>サポート担当</w:t>
                            </w:r>
                          </w:p>
                          <w:p w14:paraId="1178A17F" w14:textId="69C1A5C8" w:rsidR="003B1499" w:rsidRPr="003B1499" w:rsidRDefault="009D73FD" w:rsidP="0039736B">
                            <w:pPr>
                              <w:spacing w:line="280" w:lineRule="exact"/>
                              <w:ind w:firstLineChars="400" w:firstLine="960"/>
                            </w:pPr>
                            <w:r>
                              <w:rPr>
                                <w:rFonts w:ascii="メイリオ" w:eastAsia="メイリオ" w:hAnsi="メイリオ"/>
                                <w:color w:val="000000" w:themeColor="text1"/>
                                <w:w w:val="150"/>
                                <w:sz w:val="16"/>
                                <w:szCs w:val="16"/>
                              </w:rPr>
                              <w:t>E-mail</w:t>
                            </w:r>
                            <w:r>
                              <w:rPr>
                                <w:rFonts w:ascii="メイリオ" w:eastAsia="メイリオ" w:hAnsi="メイリオ" w:hint="eastAsia"/>
                                <w:color w:val="000000" w:themeColor="text1"/>
                                <w:w w:val="150"/>
                                <w:sz w:val="16"/>
                                <w:szCs w:val="16"/>
                              </w:rPr>
                              <w:t>：</w:t>
                            </w:r>
                            <w:r w:rsidR="007F179F">
                              <w:rPr>
                                <w:rFonts w:ascii="メイリオ" w:eastAsia="メイリオ" w:hAnsi="メイリオ" w:hint="eastAsia"/>
                                <w:color w:val="000000" w:themeColor="text1"/>
                                <w:w w:val="150"/>
                                <w:sz w:val="16"/>
                                <w:szCs w:val="16"/>
                              </w:rPr>
                              <w:t>t</w:t>
                            </w:r>
                            <w:r w:rsidR="007F179F">
                              <w:rPr>
                                <w:rFonts w:ascii="メイリオ" w:eastAsia="メイリオ" w:hAnsi="メイリオ"/>
                                <w:color w:val="000000" w:themeColor="text1"/>
                                <w:w w:val="150"/>
                                <w:sz w:val="16"/>
                                <w:szCs w:val="16"/>
                              </w:rPr>
                              <w:t>okyo-ss@tsad.or.jp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E7ADBD" id="正方形/長方形 3" o:spid="_x0000_s1027" style="position:absolute;left:0;text-align:left;margin-left:108.55pt;margin-top:2.95pt;width:273.75pt;height:63.6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" filled="f" strokecolor="#1f4d78 [1604]" strokeweight="1pt">
                <v:textbox>
                  <w:txbxContent>
                    <w:p w14:paraId="641BCEED" w14:textId="77777777" w:rsidR="003B1499" w:rsidRDefault="003B1499" w:rsidP="00364C28">
                      <w:pPr>
                        <w:spacing w:line="280" w:lineRule="exact"/>
                        <w:ind w:firstLineChars="100" w:firstLine="240"/>
                        <w:rPr>
                          <w:rFonts w:ascii="メイリオ" w:eastAsia="メイリオ" w:hAnsi="メイリオ"/>
                          <w:color w:val="000000" w:themeColor="text1"/>
                          <w:w w:val="150"/>
                          <w:sz w:val="16"/>
                          <w:szCs w:val="16"/>
                        </w:rPr>
                      </w:pPr>
                      <w:r w:rsidRPr="003B1499">
                        <w:rPr>
                          <w:rFonts w:ascii="メイリオ" w:eastAsia="メイリオ" w:hAnsi="メイリオ" w:hint="eastAsia"/>
                          <w:color w:val="000000" w:themeColor="text1"/>
                          <w:w w:val="150"/>
                          <w:sz w:val="16"/>
                          <w:szCs w:val="16"/>
                        </w:rPr>
                        <w:t>公益社団法人</w:t>
                      </w:r>
                      <w:r w:rsidRPr="003B1499">
                        <w:rPr>
                          <w:rFonts w:ascii="メイリオ" w:eastAsia="メイリオ" w:hAnsi="メイリオ"/>
                          <w:color w:val="000000" w:themeColor="text1"/>
                          <w:w w:val="150"/>
                          <w:sz w:val="16"/>
                          <w:szCs w:val="16"/>
                        </w:rPr>
                        <w:t>東京都障害者スポーツ協会</w:t>
                      </w:r>
                    </w:p>
                    <w:p w14:paraId="1EA3F18D" w14:textId="6AE24558" w:rsidR="003B1499" w:rsidRDefault="003B1499" w:rsidP="00364C28">
                      <w:pPr>
                        <w:spacing w:line="280" w:lineRule="exact"/>
                        <w:ind w:firstLineChars="400" w:firstLine="960"/>
                        <w:rPr>
                          <w:rFonts w:ascii="メイリオ" w:eastAsia="メイリオ" w:hAnsi="メイリオ"/>
                          <w:color w:val="000000" w:themeColor="text1"/>
                          <w:w w:val="150"/>
                          <w:sz w:val="16"/>
                          <w:szCs w:val="16"/>
                        </w:rPr>
                      </w:pPr>
                      <w:r w:rsidRPr="003B1499">
                        <w:rPr>
                          <w:rFonts w:ascii="メイリオ" w:eastAsia="メイリオ" w:hAnsi="メイリオ" w:hint="eastAsia"/>
                          <w:color w:val="000000" w:themeColor="text1"/>
                          <w:w w:val="150"/>
                          <w:sz w:val="16"/>
                          <w:szCs w:val="16"/>
                        </w:rPr>
                        <w:t>TOKYO</w:t>
                      </w:r>
                      <w:r w:rsidR="00B31281">
                        <w:rPr>
                          <w:rFonts w:ascii="メイリオ" w:eastAsia="メイリオ" w:hAnsi="メイリオ" w:hint="eastAsia"/>
                          <w:color w:val="000000" w:themeColor="text1"/>
                          <w:w w:val="150"/>
                          <w:sz w:val="16"/>
                          <w:szCs w:val="16"/>
                        </w:rPr>
                        <w:t xml:space="preserve"> </w:t>
                      </w:r>
                      <w:r w:rsidRPr="003B1499">
                        <w:rPr>
                          <w:rFonts w:ascii="メイリオ" w:eastAsia="メイリオ" w:hAnsi="メイリオ" w:hint="eastAsia"/>
                          <w:color w:val="000000" w:themeColor="text1"/>
                          <w:w w:val="150"/>
                          <w:sz w:val="16"/>
                          <w:szCs w:val="16"/>
                        </w:rPr>
                        <w:t>障スポ</w:t>
                      </w:r>
                      <w:r w:rsidR="00B31281">
                        <w:rPr>
                          <w:rFonts w:ascii="メイリオ" w:eastAsia="メイリオ" w:hAnsi="メイリオ" w:hint="eastAsia"/>
                          <w:color w:val="000000" w:themeColor="text1"/>
                          <w:w w:val="150"/>
                          <w:sz w:val="16"/>
                          <w:szCs w:val="16"/>
                        </w:rPr>
                        <w:t>＆</w:t>
                      </w:r>
                      <w:r w:rsidRPr="003B1499">
                        <w:rPr>
                          <w:rFonts w:ascii="メイリオ" w:eastAsia="メイリオ" w:hAnsi="メイリオ" w:hint="eastAsia"/>
                          <w:color w:val="000000" w:themeColor="text1"/>
                          <w:w w:val="150"/>
                          <w:sz w:val="16"/>
                          <w:szCs w:val="16"/>
                        </w:rPr>
                        <w:t>サポート担当</w:t>
                      </w:r>
                    </w:p>
                    <w:p w14:paraId="1178A17F" w14:textId="69C1A5C8" w:rsidR="003B1499" w:rsidRPr="003B1499" w:rsidRDefault="009D73FD" w:rsidP="0039736B">
                      <w:pPr>
                        <w:spacing w:line="280" w:lineRule="exact"/>
                        <w:ind w:firstLineChars="400" w:firstLine="960"/>
                      </w:pPr>
                      <w:r>
                        <w:rPr>
                          <w:rFonts w:ascii="メイリオ" w:eastAsia="メイリオ" w:hAnsi="メイリオ"/>
                          <w:color w:val="000000" w:themeColor="text1"/>
                          <w:w w:val="150"/>
                          <w:sz w:val="16"/>
                          <w:szCs w:val="16"/>
                        </w:rPr>
                        <w:t>E-mail</w:t>
                      </w:r>
                      <w:r>
                        <w:rPr>
                          <w:rFonts w:ascii="メイリオ" w:eastAsia="メイリオ" w:hAnsi="メイリオ" w:hint="eastAsia"/>
                          <w:color w:val="000000" w:themeColor="text1"/>
                          <w:w w:val="150"/>
                          <w:sz w:val="16"/>
                          <w:szCs w:val="16"/>
                        </w:rPr>
                        <w:t>：</w:t>
                      </w:r>
                      <w:r w:rsidR="007F179F">
                        <w:rPr>
                          <w:rFonts w:ascii="メイリオ" w:eastAsia="メイリオ" w:hAnsi="メイリオ" w:hint="eastAsia"/>
                          <w:color w:val="000000" w:themeColor="text1"/>
                          <w:w w:val="150"/>
                          <w:sz w:val="16"/>
                          <w:szCs w:val="16"/>
                        </w:rPr>
                        <w:t>t</w:t>
                      </w:r>
                      <w:r w:rsidR="007F179F">
                        <w:rPr>
                          <w:rFonts w:ascii="メイリオ" w:eastAsia="メイリオ" w:hAnsi="メイリオ"/>
                          <w:color w:val="000000" w:themeColor="text1"/>
                          <w:w w:val="150"/>
                          <w:sz w:val="16"/>
                          <w:szCs w:val="16"/>
                        </w:rPr>
                        <w:t>okyo-ss@tsad.or.jp</w:t>
                      </w:r>
                    </w:p>
                  </w:txbxContent>
                </v:textbox>
                <w10:wrap anchorx="margin"/>
              </v:rect>
            </w:pict>
          </mc:Fallback>
        </mc:AlternateContent>
      </w:r>
      <w:r w:rsidR="00EB2A36" w:rsidRPr="003B1499">
        <w:rPr>
          <w:rFonts w:ascii="メイリオ" w:eastAsia="メイリオ" w:hAnsi="メイリオ" w:hint="eastAsia"/>
          <w:w w:val="150"/>
          <w:sz w:val="16"/>
          <w:szCs w:val="16"/>
          <w:lang w:eastAsia="zh-TW"/>
        </w:rPr>
        <w:t>［ 送 付 先 ］</w:t>
      </w:r>
    </w:p>
    <w:sectPr w:rsidR="00BD0541" w:rsidRPr="00364C28" w:rsidSect="00D05353">
      <w:pgSz w:w="11906" w:h="16838" w:code="9"/>
      <w:pgMar w:top="1021" w:right="1021" w:bottom="1021" w:left="1021" w:header="851" w:footer="992" w:gutter="0"/>
      <w:cols w:space="425"/>
      <w:docGrid w:type="lines" w:linePitch="3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237D32" w14:textId="77777777" w:rsidR="00095DF1" w:rsidRDefault="00095DF1" w:rsidP="009E5A5E">
      <w:r>
        <w:separator/>
      </w:r>
    </w:p>
  </w:endnote>
  <w:endnote w:type="continuationSeparator" w:id="0">
    <w:p w14:paraId="6DA20355" w14:textId="77777777" w:rsidR="00095DF1" w:rsidRDefault="00095DF1" w:rsidP="009E5A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3C5B73" w14:textId="77777777" w:rsidR="00095DF1" w:rsidRDefault="00095DF1" w:rsidP="009E5A5E">
      <w:r>
        <w:separator/>
      </w:r>
    </w:p>
  </w:footnote>
  <w:footnote w:type="continuationSeparator" w:id="0">
    <w:p w14:paraId="2D3E0200" w14:textId="77777777" w:rsidR="00095DF1" w:rsidRDefault="00095DF1" w:rsidP="009E5A5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rawingGridVerticalSpacing w:val="341"/>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3734"/>
    <w:rsid w:val="000208CF"/>
    <w:rsid w:val="00033D9E"/>
    <w:rsid w:val="00042BD8"/>
    <w:rsid w:val="000821E3"/>
    <w:rsid w:val="000920AF"/>
    <w:rsid w:val="00095DF1"/>
    <w:rsid w:val="000E1F72"/>
    <w:rsid w:val="000F6037"/>
    <w:rsid w:val="00101A1E"/>
    <w:rsid w:val="001070B9"/>
    <w:rsid w:val="0011572D"/>
    <w:rsid w:val="001300BE"/>
    <w:rsid w:val="00182DFD"/>
    <w:rsid w:val="001B227E"/>
    <w:rsid w:val="001B2DC4"/>
    <w:rsid w:val="001C3A4C"/>
    <w:rsid w:val="001F19E9"/>
    <w:rsid w:val="002157E7"/>
    <w:rsid w:val="002160D3"/>
    <w:rsid w:val="00220F7C"/>
    <w:rsid w:val="0024740B"/>
    <w:rsid w:val="0026583B"/>
    <w:rsid w:val="002B3A24"/>
    <w:rsid w:val="002C3734"/>
    <w:rsid w:val="002E204E"/>
    <w:rsid w:val="00307FCC"/>
    <w:rsid w:val="003179E0"/>
    <w:rsid w:val="00364B01"/>
    <w:rsid w:val="00364C28"/>
    <w:rsid w:val="0039736B"/>
    <w:rsid w:val="0039793F"/>
    <w:rsid w:val="003B1499"/>
    <w:rsid w:val="003D5CBB"/>
    <w:rsid w:val="003F0D57"/>
    <w:rsid w:val="0048004D"/>
    <w:rsid w:val="00490BBD"/>
    <w:rsid w:val="004A6E61"/>
    <w:rsid w:val="004B141D"/>
    <w:rsid w:val="004C4713"/>
    <w:rsid w:val="004D3DA0"/>
    <w:rsid w:val="004D452D"/>
    <w:rsid w:val="00500F37"/>
    <w:rsid w:val="00556DD1"/>
    <w:rsid w:val="005675C3"/>
    <w:rsid w:val="005717A6"/>
    <w:rsid w:val="005957BA"/>
    <w:rsid w:val="00595E44"/>
    <w:rsid w:val="00597B13"/>
    <w:rsid w:val="005B4B88"/>
    <w:rsid w:val="005D3A27"/>
    <w:rsid w:val="006032EA"/>
    <w:rsid w:val="0062458C"/>
    <w:rsid w:val="00650794"/>
    <w:rsid w:val="006E700C"/>
    <w:rsid w:val="00725B3F"/>
    <w:rsid w:val="007262C0"/>
    <w:rsid w:val="00737F3A"/>
    <w:rsid w:val="00772DD0"/>
    <w:rsid w:val="007757B2"/>
    <w:rsid w:val="007864C6"/>
    <w:rsid w:val="00797693"/>
    <w:rsid w:val="007B0E14"/>
    <w:rsid w:val="007D3BC3"/>
    <w:rsid w:val="007E16D6"/>
    <w:rsid w:val="007E1A24"/>
    <w:rsid w:val="007F179F"/>
    <w:rsid w:val="007F3A55"/>
    <w:rsid w:val="00851DBE"/>
    <w:rsid w:val="00863CFC"/>
    <w:rsid w:val="008770D8"/>
    <w:rsid w:val="008D7C7C"/>
    <w:rsid w:val="009101D3"/>
    <w:rsid w:val="00913995"/>
    <w:rsid w:val="009170E8"/>
    <w:rsid w:val="009321F6"/>
    <w:rsid w:val="00955103"/>
    <w:rsid w:val="00983D6E"/>
    <w:rsid w:val="00994B5C"/>
    <w:rsid w:val="009A3F44"/>
    <w:rsid w:val="009D73FD"/>
    <w:rsid w:val="009E5A5E"/>
    <w:rsid w:val="009F1720"/>
    <w:rsid w:val="009F4C3E"/>
    <w:rsid w:val="009F51F3"/>
    <w:rsid w:val="009F6878"/>
    <w:rsid w:val="00A157F7"/>
    <w:rsid w:val="00A1734C"/>
    <w:rsid w:val="00A2346B"/>
    <w:rsid w:val="00A36BF7"/>
    <w:rsid w:val="00A371F2"/>
    <w:rsid w:val="00A407D9"/>
    <w:rsid w:val="00A70B28"/>
    <w:rsid w:val="00A71300"/>
    <w:rsid w:val="00AA0208"/>
    <w:rsid w:val="00AA7328"/>
    <w:rsid w:val="00B31281"/>
    <w:rsid w:val="00B366FB"/>
    <w:rsid w:val="00BA7945"/>
    <w:rsid w:val="00BB22E0"/>
    <w:rsid w:val="00BD0541"/>
    <w:rsid w:val="00BE6620"/>
    <w:rsid w:val="00C04FC9"/>
    <w:rsid w:val="00C13A74"/>
    <w:rsid w:val="00C16408"/>
    <w:rsid w:val="00CA3239"/>
    <w:rsid w:val="00CD1AC5"/>
    <w:rsid w:val="00CD60E7"/>
    <w:rsid w:val="00D05353"/>
    <w:rsid w:val="00D22634"/>
    <w:rsid w:val="00D70EFF"/>
    <w:rsid w:val="00D856E5"/>
    <w:rsid w:val="00D91A8A"/>
    <w:rsid w:val="00D97A2C"/>
    <w:rsid w:val="00DA5CE2"/>
    <w:rsid w:val="00DE1DFF"/>
    <w:rsid w:val="00DF504A"/>
    <w:rsid w:val="00E01BD1"/>
    <w:rsid w:val="00E70A57"/>
    <w:rsid w:val="00E70C2B"/>
    <w:rsid w:val="00E71F53"/>
    <w:rsid w:val="00EB2A36"/>
    <w:rsid w:val="00EE1660"/>
    <w:rsid w:val="00F315B9"/>
    <w:rsid w:val="00F35D00"/>
    <w:rsid w:val="00F845ED"/>
    <w:rsid w:val="00FC24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25F1A952"/>
  <w15:docId w15:val="{04875821-E79C-470E-A370-9078D81D7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C3A4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E1660"/>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E1660"/>
    <w:rPr>
      <w:rFonts w:asciiTheme="majorHAnsi" w:eastAsiaTheme="majorEastAsia" w:hAnsiTheme="majorHAnsi" w:cstheme="majorBidi"/>
      <w:sz w:val="18"/>
      <w:szCs w:val="18"/>
    </w:rPr>
  </w:style>
  <w:style w:type="character" w:styleId="a5">
    <w:name w:val="annotation reference"/>
    <w:basedOn w:val="a0"/>
    <w:uiPriority w:val="99"/>
    <w:semiHidden/>
    <w:unhideWhenUsed/>
    <w:rsid w:val="00101A1E"/>
    <w:rPr>
      <w:sz w:val="18"/>
      <w:szCs w:val="18"/>
    </w:rPr>
  </w:style>
  <w:style w:type="paragraph" w:styleId="a6">
    <w:name w:val="annotation text"/>
    <w:basedOn w:val="a"/>
    <w:link w:val="a7"/>
    <w:uiPriority w:val="99"/>
    <w:semiHidden/>
    <w:unhideWhenUsed/>
    <w:rsid w:val="00101A1E"/>
    <w:pPr>
      <w:jc w:val="left"/>
    </w:pPr>
  </w:style>
  <w:style w:type="character" w:customStyle="1" w:styleId="a7">
    <w:name w:val="コメント文字列 (文字)"/>
    <w:basedOn w:val="a0"/>
    <w:link w:val="a6"/>
    <w:uiPriority w:val="99"/>
    <w:semiHidden/>
    <w:rsid w:val="00101A1E"/>
  </w:style>
  <w:style w:type="paragraph" w:styleId="a8">
    <w:name w:val="annotation subject"/>
    <w:basedOn w:val="a6"/>
    <w:next w:val="a6"/>
    <w:link w:val="a9"/>
    <w:uiPriority w:val="99"/>
    <w:semiHidden/>
    <w:unhideWhenUsed/>
    <w:rsid w:val="00101A1E"/>
    <w:rPr>
      <w:b/>
      <w:bCs/>
    </w:rPr>
  </w:style>
  <w:style w:type="character" w:customStyle="1" w:styleId="a9">
    <w:name w:val="コメント内容 (文字)"/>
    <w:basedOn w:val="a7"/>
    <w:link w:val="a8"/>
    <w:uiPriority w:val="99"/>
    <w:semiHidden/>
    <w:rsid w:val="00101A1E"/>
    <w:rPr>
      <w:b/>
      <w:bCs/>
    </w:rPr>
  </w:style>
  <w:style w:type="paragraph" w:styleId="aa">
    <w:name w:val="header"/>
    <w:basedOn w:val="a"/>
    <w:link w:val="ab"/>
    <w:uiPriority w:val="99"/>
    <w:unhideWhenUsed/>
    <w:rsid w:val="009E5A5E"/>
    <w:pPr>
      <w:tabs>
        <w:tab w:val="center" w:pos="4252"/>
        <w:tab w:val="right" w:pos="8504"/>
      </w:tabs>
      <w:snapToGrid w:val="0"/>
    </w:pPr>
  </w:style>
  <w:style w:type="character" w:customStyle="1" w:styleId="ab">
    <w:name w:val="ヘッダー (文字)"/>
    <w:basedOn w:val="a0"/>
    <w:link w:val="aa"/>
    <w:uiPriority w:val="99"/>
    <w:rsid w:val="009E5A5E"/>
  </w:style>
  <w:style w:type="paragraph" w:styleId="ac">
    <w:name w:val="footer"/>
    <w:basedOn w:val="a"/>
    <w:link w:val="ad"/>
    <w:uiPriority w:val="99"/>
    <w:unhideWhenUsed/>
    <w:rsid w:val="009E5A5E"/>
    <w:pPr>
      <w:tabs>
        <w:tab w:val="center" w:pos="4252"/>
        <w:tab w:val="right" w:pos="8504"/>
      </w:tabs>
      <w:snapToGrid w:val="0"/>
    </w:pPr>
  </w:style>
  <w:style w:type="character" w:customStyle="1" w:styleId="ad">
    <w:name w:val="フッター (文字)"/>
    <w:basedOn w:val="a0"/>
    <w:link w:val="ac"/>
    <w:uiPriority w:val="99"/>
    <w:rsid w:val="009E5A5E"/>
  </w:style>
  <w:style w:type="paragraph" w:styleId="ae">
    <w:name w:val="Revision"/>
    <w:hidden/>
    <w:uiPriority w:val="99"/>
    <w:semiHidden/>
    <w:rsid w:val="001300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64</TotalTime>
  <Pages>1</Pages>
  <Words>62</Words>
  <Characters>357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佐藤 仁</dc:creator>
  <cp:lastModifiedBy>TSAD211</cp:lastModifiedBy>
  <cp:revision>6</cp:revision>
  <cp:lastPrinted>2020-08-24T23:08:00Z</cp:lastPrinted>
  <dcterms:created xsi:type="dcterms:W3CDTF">2023-03-10T00:19:00Z</dcterms:created>
  <dcterms:modified xsi:type="dcterms:W3CDTF">2024-09-12T08:08:00Z</dcterms:modified>
</cp:coreProperties>
</file>